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80" w:rsidRDefault="00225680" w:rsidP="00225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</w:t>
      </w:r>
      <w:r w:rsidR="00B53244">
        <w:rPr>
          <w:rFonts w:ascii="Times New Roman" w:hAnsi="Times New Roman" w:cs="Times New Roman"/>
          <w:b/>
          <w:bCs/>
          <w:sz w:val="24"/>
          <w:szCs w:val="24"/>
        </w:rPr>
        <w:t>CZEGÓLNE OCENY Z PLASTYKI kl. 7b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AE0199" w:rsidRPr="00AE0199" w:rsidRDefault="00AE0199" w:rsidP="00AE019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225680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547" w:rsidRDefault="00163547" w:rsidP="00766951">
      <w:pPr>
        <w:spacing w:after="0" w:line="240" w:lineRule="auto"/>
      </w:pPr>
      <w:r>
        <w:separator/>
      </w:r>
    </w:p>
  </w:endnote>
  <w:endnote w:type="continuationSeparator" w:id="0">
    <w:p w:rsidR="00163547" w:rsidRDefault="00163547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547" w:rsidRDefault="00163547" w:rsidP="00766951">
      <w:pPr>
        <w:spacing w:after="0" w:line="240" w:lineRule="auto"/>
      </w:pPr>
      <w:r>
        <w:separator/>
      </w:r>
    </w:p>
  </w:footnote>
  <w:footnote w:type="continuationSeparator" w:id="0">
    <w:p w:rsidR="00163547" w:rsidRDefault="00163547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27406A">
    <w:pPr>
      <w:pStyle w:val="Nagwek"/>
    </w:pPr>
    <w:r>
      <w:t xml:space="preserve">Maria </w:t>
    </w:r>
    <w:r w:rsidR="00225680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96014"/>
    <w:rsid w:val="000A76CB"/>
    <w:rsid w:val="001259A2"/>
    <w:rsid w:val="00163547"/>
    <w:rsid w:val="00167E3F"/>
    <w:rsid w:val="00180A44"/>
    <w:rsid w:val="00225680"/>
    <w:rsid w:val="002429E3"/>
    <w:rsid w:val="002567EB"/>
    <w:rsid w:val="0027406A"/>
    <w:rsid w:val="002A01CA"/>
    <w:rsid w:val="003774A7"/>
    <w:rsid w:val="00382868"/>
    <w:rsid w:val="00386115"/>
    <w:rsid w:val="003E507E"/>
    <w:rsid w:val="003F7290"/>
    <w:rsid w:val="00481368"/>
    <w:rsid w:val="004B5DB5"/>
    <w:rsid w:val="004E2845"/>
    <w:rsid w:val="004F3756"/>
    <w:rsid w:val="00527AB8"/>
    <w:rsid w:val="005D429C"/>
    <w:rsid w:val="00694057"/>
    <w:rsid w:val="006E2C0F"/>
    <w:rsid w:val="007035A4"/>
    <w:rsid w:val="00766951"/>
    <w:rsid w:val="00784B2D"/>
    <w:rsid w:val="007F5DB2"/>
    <w:rsid w:val="008646BF"/>
    <w:rsid w:val="008B0E5F"/>
    <w:rsid w:val="00900D91"/>
    <w:rsid w:val="00960A8B"/>
    <w:rsid w:val="00963196"/>
    <w:rsid w:val="00A455C5"/>
    <w:rsid w:val="00AD4FE3"/>
    <w:rsid w:val="00AE0199"/>
    <w:rsid w:val="00B143D8"/>
    <w:rsid w:val="00B22ADB"/>
    <w:rsid w:val="00B41BC7"/>
    <w:rsid w:val="00B42436"/>
    <w:rsid w:val="00B53244"/>
    <w:rsid w:val="00B6666C"/>
    <w:rsid w:val="00B7570F"/>
    <w:rsid w:val="00B83CB9"/>
    <w:rsid w:val="00BA1F2F"/>
    <w:rsid w:val="00BB72ED"/>
    <w:rsid w:val="00C009F5"/>
    <w:rsid w:val="00C0230B"/>
    <w:rsid w:val="00C10EEE"/>
    <w:rsid w:val="00C32231"/>
    <w:rsid w:val="00C44DCC"/>
    <w:rsid w:val="00CE1945"/>
    <w:rsid w:val="00D00CAF"/>
    <w:rsid w:val="00D0447D"/>
    <w:rsid w:val="00D30E05"/>
    <w:rsid w:val="00DA4D73"/>
    <w:rsid w:val="00E81D24"/>
    <w:rsid w:val="00EC6029"/>
    <w:rsid w:val="00FC400A"/>
    <w:rsid w:val="00FE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40</cp:revision>
  <dcterms:created xsi:type="dcterms:W3CDTF">2013-09-02T19:43:00Z</dcterms:created>
  <dcterms:modified xsi:type="dcterms:W3CDTF">2024-09-19T00:27:00Z</dcterms:modified>
</cp:coreProperties>
</file>