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EF18F" w14:textId="77777777" w:rsidR="00204B13" w:rsidRPr="00684ED3" w:rsidRDefault="00204B13" w:rsidP="00204B1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Sposoby Sprawdzania Osiągnięć Edukacyjnych </w:t>
      </w:r>
    </w:p>
    <w:p w14:paraId="47D792CE" w14:textId="083FE618" w:rsidR="00304D30" w:rsidRPr="00684ED3" w:rsidRDefault="00DA00C1" w:rsidP="007D307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Matematyka</w:t>
      </w:r>
      <w:r w:rsidR="00304D30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3BF5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klas</w:t>
      </w:r>
      <w:r w:rsidR="004729DE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D53BF5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F56AFC"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-8</w:t>
      </w:r>
    </w:p>
    <w:p w14:paraId="3427C3CD" w14:textId="77777777" w:rsidR="00D53BF5" w:rsidRPr="00684ED3" w:rsidRDefault="00D53BF5" w:rsidP="00D53BF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8F5694" w14:textId="651DA36E" w:rsidR="004A4041" w:rsidRPr="00684ED3" w:rsidRDefault="004A4041" w:rsidP="00684ED3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Ogólne zasady oceniania uczniów</w:t>
      </w:r>
      <w:r w:rsidR="00684ED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39F95411" w14:textId="77777777" w:rsidR="004A4041" w:rsidRPr="00684ED3" w:rsidRDefault="004A4041" w:rsidP="00D53BF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2D1AE406" w14:textId="42B26F09" w:rsidR="004A4041" w:rsidRPr="00684ED3" w:rsidRDefault="004A4041" w:rsidP="00684E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Ocenianie osiągnięć edukacyjnych ucznia polega na rozpoznawaniu przez nauczyciela postępów w opanowaniu przez ucznia wiadomości i umiejętności oraz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jego poziomu w stosunku do wymagań edukacyjnych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wynikających z podstawy programowej i realizowanych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w szkole programów nauczania, opracowanych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zgodnie z nią.</w:t>
      </w:r>
    </w:p>
    <w:p w14:paraId="7BAA7778" w14:textId="37EEF932" w:rsidR="00FF5C91" w:rsidRPr="00684ED3" w:rsidRDefault="004A4041" w:rsidP="00684E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Oceny są jawne dla ucznia i jego rodziców.</w:t>
      </w:r>
    </w:p>
    <w:p w14:paraId="47F9DD88" w14:textId="77777777" w:rsidR="004A4041" w:rsidRPr="00684ED3" w:rsidRDefault="004A4041" w:rsidP="00684ED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Szczegółowe warunki i sposób oceniania wewnątrzszkolnego</w:t>
      </w:r>
      <w:r w:rsidR="00FF5C9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1ED8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określa </w:t>
      </w:r>
      <w:r w:rsidR="009B1A09" w:rsidRPr="00684ED3">
        <w:rPr>
          <w:rFonts w:ascii="Times New Roman" w:hAnsi="Times New Roman" w:cs="Times New Roman"/>
          <w:color w:val="000000"/>
          <w:sz w:val="24"/>
          <w:szCs w:val="24"/>
        </w:rPr>
        <w:t>Statut Szkoły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B48A50" w14:textId="77777777" w:rsidR="00FF5C91" w:rsidRPr="00684ED3" w:rsidRDefault="00FF5C91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442B0C15" w14:textId="7B4D720F" w:rsidR="004A4041" w:rsidRPr="00684ED3" w:rsidRDefault="00FF5C91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Kryteria oceniania poszczegó</w:t>
      </w:r>
      <w:r w:rsidR="004A4041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lnych form</w:t>
      </w: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 aktywnoś</w:t>
      </w:r>
      <w:r w:rsidR="004A4041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ci</w:t>
      </w:r>
      <w:r w:rsidR="00684ED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427B667C" w14:textId="77777777" w:rsidR="00FF5C91" w:rsidRPr="00684ED3" w:rsidRDefault="00FF5C91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28276C42" w14:textId="79788EE3" w:rsidR="008A45D1" w:rsidRDefault="004A4041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Ocenie podlegają:</w:t>
      </w:r>
      <w:r w:rsidR="005D4578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E9F64" w14:textId="77777777" w:rsidR="00684ED3" w:rsidRPr="00684ED3" w:rsidRDefault="00684ED3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4EC1C" w14:textId="1A7F9A2B" w:rsidR="008A45D1" w:rsidRPr="00684ED3" w:rsidRDefault="004A404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sprawdziany,</w:t>
      </w:r>
      <w:r w:rsidR="005D4578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6FE8B5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Sprawdziany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przeprowadza się w formie pisemnej, a ich celem jest sprawdzenie wiadomości i umiejętności ucznia z zakresu danego działu. Sprawdziany planuje się na zakończenie każdego działu. Uczeń jest informowany o planowanym sprawdzianie, z co najmniej tygodniowym wyprzedzeniem. Przed każdym sprawdzianem nauczyciel podaje jego zakres programowy -kryteria sukcesu. Każdy sprawdzian poprzedza lekcja (lub dwie lekcje) powtórzeniowa, podczas której nauczyciel zwraca uwagę uczniów na najważniejsze zagadnienia z danego działu. Zasady uzasadniania oceny z sprawdzianu, jej poprawy oraz sposób przechowywania sprawdzianów są zgodne z zasadami wewnątrzszkolnego oceniania określonymi przez Statut Szkoły. Sprawdzian umożliwia sprawdzenie wiadomości i umiejętności na wszystkich poziomach wymagań edukacyjnych – od koniecznego do wykraczającego. Zasada przeliczania oceny punktowej na stopień szkolny jest zgodna z zasadami wewnątrzszkolnego oceniania określonymi przez Statut Szkoły. Zadania ze sprawdzianu są przez nauczyciela omawiane i poprawiane po oddaniu prac.</w:t>
      </w:r>
    </w:p>
    <w:p w14:paraId="2C4A2B67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F9CFFF" w14:textId="578B5E82" w:rsidR="008A45D1" w:rsidRPr="00684ED3" w:rsidRDefault="005D4578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kartkówki,</w:t>
      </w:r>
      <w:r w:rsidR="004A404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04E166" w14:textId="77777777" w:rsidR="008A45D1" w:rsidRPr="00684ED3" w:rsidRDefault="008A45D1" w:rsidP="008A45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Kartkówki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przeprowadza się w formie pisemnej, a ich celem jest sprawdzenie wiadomości i umiejętności ucznia z zakresu programowego 3 ostatnich jednostek tematycznych (lub mniej). Nauczyciel nie ma obowiązku uprzedzania uczniów o terminie i zakresie programowym kartkówki. Kartkówka jest tak skonstruowana, by uczeń mógł wykonać wszystkie polecenia w czasie nie dłuższym niż 15 minut. Kartkówka jest oceniana w skali punktowej, a liczba punktów jest przeliczana na ocenę zgodnie z zasadami wewnątrzszkolnego oceniania określonymi przez Statut Szkoły. Umiejętności i wiadomości objęte kartkówką wchodzą w zakres sprawdzianu przeprowadzanego po zakończeniu działu. </w:t>
      </w:r>
      <w:r w:rsidRPr="00684ED3">
        <w:rPr>
          <w:rFonts w:ascii="Times New Roman" w:hAnsi="Times New Roman" w:cs="Times New Roman"/>
          <w:sz w:val="24"/>
          <w:szCs w:val="24"/>
        </w:rPr>
        <w:t xml:space="preserve">Kartkówki nie podlegają poprawie. </w:t>
      </w:r>
    </w:p>
    <w:p w14:paraId="18B5943F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ADF18" w14:textId="1B47B57D" w:rsidR="008A45D1" w:rsidRPr="00684ED3" w:rsidRDefault="008A45D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odpowiedź ustna, </w:t>
      </w:r>
    </w:p>
    <w:p w14:paraId="290A2F10" w14:textId="4D0FDF59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Odpowiedź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przeprowadzana jest w formie ustnej, jej celem jest sprawdzenie wiadomości z zakresu programowego 3 ostatnich jednostek tematycznych (lub mniej). Podczas odpowiedzi ustnej sprawdzana jest wiedza teoretyczna oraz praktyczna -zadania. </w:t>
      </w:r>
    </w:p>
    <w:p w14:paraId="74F83830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BEEF3D" w14:textId="214078FE" w:rsidR="008A45D1" w:rsidRPr="00684ED3" w:rsidRDefault="004A404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praca</w:t>
      </w:r>
      <w:r w:rsidR="000C528F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ucznia na lekcji</w:t>
      </w:r>
      <w:r w:rsidR="006A05C9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5151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6E711B" w14:textId="046A4A9F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Praca na lekcji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obejmuje zadania wykonane przez ucznia samodzielnie, w parze lub grupie podczas zajęć. Uczeń może korzystać podczas pracy z podręcznika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zeszytu przedmiotowego oraz pomocy nauczyciela.</w:t>
      </w:r>
    </w:p>
    <w:p w14:paraId="20385024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9E1C2" w14:textId="6D390B3F" w:rsidR="008A45D1" w:rsidRPr="00684ED3" w:rsidRDefault="0090515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lastRenderedPageBreak/>
        <w:t>aktywność</w:t>
      </w:r>
      <w:r w:rsidR="004A4041" w:rsidRPr="00684E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B954C23" w14:textId="015B9B2F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Aktywność na lekcji 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>jest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ocenian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za pomocą plusów. Plus uczeń może uzyskać m.in. za samodzielne wykonanie krótkiej pracy na lekcji, krótką prawidłową odpowiedź ustną, aktywną pracę w grupie, pomoc koleżeńską na lekcji przy rozwiązaniu problemu. </w:t>
      </w:r>
    </w:p>
    <w:p w14:paraId="0996C544" w14:textId="524D2F86" w:rsidR="008A45D1" w:rsidRPr="00684ED3" w:rsidRDefault="008A45D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FFFF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Plusy przeliczane są na oceny w następujący sposób: 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5 plusów = </w:t>
      </w:r>
      <w:proofErr w:type="spellStart"/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bdb</w:t>
      </w:r>
      <w:proofErr w:type="spellEnd"/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10 plusów </w:t>
      </w:r>
      <w:r w:rsidR="00205780">
        <w:rPr>
          <w:rFonts w:ascii="Times New Roman" w:hAnsi="Times New Roman" w:cs="Times New Roman"/>
          <w:i/>
          <w:color w:val="000000"/>
          <w:sz w:val="24"/>
          <w:szCs w:val="24"/>
        </w:rPr>
        <w:t>=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cel.</w:t>
      </w:r>
    </w:p>
    <w:p w14:paraId="407174A9" w14:textId="77777777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55902" w14:textId="75F01C94" w:rsidR="008A45D1" w:rsidRPr="00684ED3" w:rsidRDefault="004A4041" w:rsidP="008A45D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szczególne osiągnięcia.</w:t>
      </w:r>
    </w:p>
    <w:p w14:paraId="56740538" w14:textId="32F22C76" w:rsidR="008A45D1" w:rsidRPr="00684ED3" w:rsidRDefault="008A45D1" w:rsidP="008A45D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Szczególne osiągnięcia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uczniów obejmują udział w konkursach przedmiotowych, szkolnych i międzyszkolnych. Za udział w konkursie uczeń otrzymuje ocenę 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bardzo dobrą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, za tytuł laureata -</w:t>
      </w:r>
      <w:r w:rsidRPr="00684ED3">
        <w:rPr>
          <w:rFonts w:ascii="Times New Roman" w:hAnsi="Times New Roman" w:cs="Times New Roman"/>
          <w:i/>
          <w:color w:val="000000"/>
          <w:sz w:val="24"/>
          <w:szCs w:val="24"/>
        </w:rPr>
        <w:t>ocenę celującą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FA08229" w14:textId="739D689D" w:rsidR="00684ED3" w:rsidRPr="00684ED3" w:rsidRDefault="00684ED3" w:rsidP="0068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21231" w14:textId="158C4B79" w:rsidR="00A7078E" w:rsidRPr="00A7078E" w:rsidRDefault="00A7078E" w:rsidP="00A7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78E">
        <w:rPr>
          <w:rFonts w:ascii="Times New Roman" w:hAnsi="Times New Roman" w:cs="Times New Roman"/>
          <w:i/>
          <w:sz w:val="24"/>
          <w:szCs w:val="24"/>
        </w:rPr>
        <w:t xml:space="preserve">W okresie uczeń może zgłosić nauczycielowi </w:t>
      </w:r>
      <w:r w:rsidRPr="00A7078E">
        <w:rPr>
          <w:rFonts w:ascii="Times New Roman" w:hAnsi="Times New Roman" w:cs="Times New Roman"/>
          <w:i/>
          <w:sz w:val="24"/>
          <w:szCs w:val="24"/>
          <w:u w:val="single"/>
        </w:rPr>
        <w:t>jedno</w:t>
      </w:r>
      <w:r w:rsidRPr="00A7078E">
        <w:rPr>
          <w:rFonts w:ascii="Times New Roman" w:hAnsi="Times New Roman" w:cs="Times New Roman"/>
          <w:i/>
          <w:sz w:val="24"/>
          <w:szCs w:val="24"/>
        </w:rPr>
        <w:t xml:space="preserve"> nieprzygotowanie do lekcji (</w:t>
      </w:r>
      <w:proofErr w:type="spellStart"/>
      <w:r w:rsidRPr="00A7078E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Pr="00A7078E">
        <w:rPr>
          <w:rFonts w:ascii="Times New Roman" w:hAnsi="Times New Roman" w:cs="Times New Roman"/>
          <w:i/>
          <w:sz w:val="24"/>
          <w:szCs w:val="24"/>
        </w:rPr>
        <w:t xml:space="preserve">). Informację o wykorzystanym nieprzygotowaniu nauczyciel wpisuje do dziennika elektronicznego. </w:t>
      </w:r>
    </w:p>
    <w:p w14:paraId="6FCBFF4D" w14:textId="2020C7A1" w:rsidR="00982FEA" w:rsidRPr="00684ED3" w:rsidRDefault="00982FEA" w:rsidP="00A70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4FBB76" w14:textId="77777777" w:rsidR="00947ACE" w:rsidRPr="00684ED3" w:rsidRDefault="00947ACE" w:rsidP="00982FE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D7619B" w14:textId="09D0429C" w:rsidR="00947ACE" w:rsidRPr="00684ED3" w:rsidRDefault="00947ACE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Kryteria oceniania podczas nauczania zdanego:</w:t>
      </w:r>
    </w:p>
    <w:p w14:paraId="5BC84036" w14:textId="77777777" w:rsidR="00947ACE" w:rsidRPr="00684ED3" w:rsidRDefault="00947ACE" w:rsidP="0094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523A7" w14:textId="77777777" w:rsidR="008A45D1" w:rsidRPr="00684ED3" w:rsidRDefault="00947ACE" w:rsidP="0094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Ocenie podlegają: </w:t>
      </w:r>
    </w:p>
    <w:p w14:paraId="48139BDA" w14:textId="77777777" w:rsidR="00280D9E" w:rsidRPr="00684ED3" w:rsidRDefault="00947AC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sprawdziany,</w:t>
      </w:r>
    </w:p>
    <w:p w14:paraId="3078A41E" w14:textId="658CD18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Sprawdziany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przeprowadza się w formie pisemnej na platformie edukacyjnej (test, quiz) lub za pomocą przesłanych zdjęć pracy nauczycielowi. Sprawdzian może być przeprowadzony podczas lekcji on-line lub udostępniony uczniom w wyznaczonym czasie.</w:t>
      </w:r>
    </w:p>
    <w:p w14:paraId="664F259F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9A589E" w14:textId="798169A8" w:rsidR="00280D9E" w:rsidRPr="00684ED3" w:rsidRDefault="00280D9E" w:rsidP="00280D9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kartkówki,</w:t>
      </w:r>
    </w:p>
    <w:p w14:paraId="74BF5CCC" w14:textId="6C57E73B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Kartkówki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przeprowadza się w formie pisemnej na platformie edukacyjnej (test, quiz) lub za pomocą przesłanych zdjęć pracy nauczycielowi, a ich celem jest sprawdzenie wiadomości i umiejętności ucznia z zakresu programowego 3 ostatnich jednostek tematycznych. Kartkówka może być przeprowadzony podczas lekcji on-line lub udostępniony uczniom w wyznaczonym czasie.</w:t>
      </w:r>
    </w:p>
    <w:p w14:paraId="3078D2BE" w14:textId="77777777" w:rsidR="00280D9E" w:rsidRPr="00684ED3" w:rsidRDefault="00280D9E" w:rsidP="0028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3016B" w14:textId="27881138" w:rsidR="00280D9E" w:rsidRPr="00684ED3" w:rsidRDefault="00280D9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odpowiedź ustna</w:t>
      </w:r>
      <w:r w:rsidR="00947ACE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2A09559B" w14:textId="18B8D5CA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Odpowiedź ustna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jest przeprowadzana w formie ustnej podczas 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 xml:space="preserve">lekcji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2057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line na platformie edukacyjnej. </w:t>
      </w:r>
    </w:p>
    <w:p w14:paraId="6F1F4A5F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507A9D" w14:textId="1E75070A" w:rsidR="00280D9E" w:rsidRPr="00684ED3" w:rsidRDefault="00947AC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prac</w:t>
      </w:r>
      <w:r w:rsidR="00280D9E" w:rsidRPr="00684ED3">
        <w:rPr>
          <w:rFonts w:ascii="Times New Roman" w:hAnsi="Times New Roman" w:cs="Times New Roman"/>
          <w:color w:val="000000"/>
          <w:sz w:val="24"/>
          <w:szCs w:val="24"/>
        </w:rPr>
        <w:t>a ucznia na lekcji,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9BCD19" w14:textId="55A836FC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Praca ucznia na lekcji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oceniana będzie za pomocą przesłanych zdjęć swojej pracy do nauczyciela we wskazanym przez niego czasie na platformie edukacyjnej, wykonanie przesłanego zadania lub quizu. </w:t>
      </w:r>
    </w:p>
    <w:p w14:paraId="315240DB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539A18" w14:textId="3B8EED32" w:rsidR="00280D9E" w:rsidRPr="00684ED3" w:rsidRDefault="00280D9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aktywność,</w:t>
      </w:r>
    </w:p>
    <w:p w14:paraId="752E769F" w14:textId="6C404141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b/>
          <w:color w:val="000000"/>
          <w:sz w:val="24"/>
          <w:szCs w:val="24"/>
        </w:rPr>
        <w:t>Aktywność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ucznia podczas nauczania zdalnego (+) notuje nauczyciel w swoim notatniku oraz uczeń, samodzielnie w zeszycie przedmiotowym. </w:t>
      </w:r>
    </w:p>
    <w:p w14:paraId="78145D23" w14:textId="77777777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44DB5" w14:textId="4045F1BD" w:rsidR="00947ACE" w:rsidRPr="00684ED3" w:rsidRDefault="00947ACE" w:rsidP="008A45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szczególne osiągnięcia.</w:t>
      </w:r>
    </w:p>
    <w:p w14:paraId="5657BA66" w14:textId="58235B6F" w:rsidR="00280D9E" w:rsidRPr="00684ED3" w:rsidRDefault="00280D9E" w:rsidP="00280D9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Jak podczas nauczania stacjonarnego. </w:t>
      </w:r>
    </w:p>
    <w:p w14:paraId="3935D66C" w14:textId="77777777" w:rsidR="00947ACE" w:rsidRPr="00684ED3" w:rsidRDefault="00947ACE" w:rsidP="00947A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07DB1F" w14:textId="62380991" w:rsidR="00684ED3" w:rsidRPr="00684ED3" w:rsidRDefault="00684ED3" w:rsidP="0068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i/>
          <w:sz w:val="24"/>
          <w:szCs w:val="24"/>
        </w:rPr>
        <w:t xml:space="preserve">W okresie uczeń może zgłosić nauczycielowi </w:t>
      </w:r>
      <w:r w:rsidR="00DA00C1">
        <w:rPr>
          <w:rFonts w:ascii="Times New Roman" w:hAnsi="Times New Roman" w:cs="Times New Roman"/>
          <w:i/>
          <w:sz w:val="24"/>
          <w:szCs w:val="24"/>
          <w:u w:val="single"/>
        </w:rPr>
        <w:t>dwa</w:t>
      </w:r>
      <w:r w:rsidRPr="00684ED3">
        <w:rPr>
          <w:rFonts w:ascii="Times New Roman" w:hAnsi="Times New Roman" w:cs="Times New Roman"/>
          <w:i/>
          <w:sz w:val="24"/>
          <w:szCs w:val="24"/>
        </w:rPr>
        <w:t xml:space="preserve"> nieprzygotowani</w:t>
      </w:r>
      <w:r w:rsidR="00DA00C1">
        <w:rPr>
          <w:rFonts w:ascii="Times New Roman" w:hAnsi="Times New Roman" w:cs="Times New Roman"/>
          <w:i/>
          <w:sz w:val="24"/>
          <w:szCs w:val="24"/>
        </w:rPr>
        <w:t>a</w:t>
      </w:r>
      <w:r w:rsidRPr="00684ED3">
        <w:rPr>
          <w:rFonts w:ascii="Times New Roman" w:hAnsi="Times New Roman" w:cs="Times New Roman"/>
          <w:i/>
          <w:sz w:val="24"/>
          <w:szCs w:val="24"/>
        </w:rPr>
        <w:t xml:space="preserve"> do lekcji (</w:t>
      </w:r>
      <w:proofErr w:type="spellStart"/>
      <w:r w:rsidRPr="00684ED3">
        <w:rPr>
          <w:rFonts w:ascii="Times New Roman" w:hAnsi="Times New Roman" w:cs="Times New Roman"/>
          <w:i/>
          <w:sz w:val="24"/>
          <w:szCs w:val="24"/>
        </w:rPr>
        <w:t>np</w:t>
      </w:r>
      <w:proofErr w:type="spellEnd"/>
      <w:r w:rsidRPr="00684ED3">
        <w:rPr>
          <w:rFonts w:ascii="Times New Roman" w:hAnsi="Times New Roman" w:cs="Times New Roman"/>
          <w:i/>
          <w:sz w:val="24"/>
          <w:szCs w:val="24"/>
        </w:rPr>
        <w:t xml:space="preserve">). Informację o wykorzystanym nieprzygotowaniu </w:t>
      </w:r>
      <w:r w:rsidR="00204B13">
        <w:rPr>
          <w:rFonts w:ascii="Times New Roman" w:hAnsi="Times New Roman" w:cs="Times New Roman"/>
          <w:i/>
          <w:sz w:val="24"/>
          <w:szCs w:val="24"/>
        </w:rPr>
        <w:t>nauczyciel zapisuje w dzienniku elektronicznym (np).</w:t>
      </w:r>
      <w:r w:rsidRPr="00684E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33B624" w14:textId="420E7E16" w:rsidR="00947ACE" w:rsidRPr="00684ED3" w:rsidRDefault="00947ACE" w:rsidP="0028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F58DF" w14:textId="77777777" w:rsidR="00947ACE" w:rsidRPr="00684ED3" w:rsidRDefault="00947ACE" w:rsidP="00947ACE">
      <w:pPr>
        <w:autoSpaceDE w:val="0"/>
        <w:autoSpaceDN w:val="0"/>
        <w:adjustRightInd w:val="0"/>
        <w:spacing w:after="0" w:line="240" w:lineRule="auto"/>
        <w:ind w:left="850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7588D0" w14:textId="1598108C" w:rsidR="00684ED3" w:rsidRPr="00684ED3" w:rsidRDefault="00684ED3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Zasady uzupełniania braków i poprawiania ocen</w:t>
      </w:r>
      <w:r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7B0E4ADB" w14:textId="77777777" w:rsidR="00684ED3" w:rsidRPr="00684ED3" w:rsidRDefault="00684ED3" w:rsidP="00684ED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6E5AB5B5" w14:textId="77777777" w:rsidR="00684ED3" w:rsidRPr="00684ED3" w:rsidRDefault="00684ED3" w:rsidP="00684E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sz w:val="24"/>
          <w:szCs w:val="24"/>
        </w:rPr>
        <w:t xml:space="preserve">Uczeń, który otrzymał na sprawdzianie ocenę niedostateczną lub dopuszczającą, ma prawo do jednokrotnej poprawy tej pracy pisemnej w terminie ustalonym z nauczycielem. Termin ma zostać </w:t>
      </w:r>
      <w:r w:rsidRPr="00684ED3">
        <w:rPr>
          <w:rFonts w:ascii="Times New Roman" w:hAnsi="Times New Roman" w:cs="Times New Roman"/>
          <w:sz w:val="24"/>
          <w:szCs w:val="24"/>
        </w:rPr>
        <w:lastRenderedPageBreak/>
        <w:t>wyznaczony w okresie do dwóch tygodni od oddania pracy uczniowi. Nieusprawiedliwiona nieobecność na ustalonym terminie pozbawia ucznia prawa do poprawy.</w:t>
      </w:r>
    </w:p>
    <w:p w14:paraId="28F9CE3A" w14:textId="77777777" w:rsidR="00684ED3" w:rsidRPr="00684ED3" w:rsidRDefault="00684ED3" w:rsidP="00684E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Sposób poprawiania klasyfikacyjnej oceny niedostatecznej śródrocznej lub rocznej regulują zasady wewnątrzszkolnego oceniania określone przez Statut Szkoły.</w:t>
      </w:r>
    </w:p>
    <w:p w14:paraId="12694916" w14:textId="77777777" w:rsidR="00684ED3" w:rsidRPr="00684ED3" w:rsidRDefault="00684ED3" w:rsidP="00684E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Uczeń, który jest nieobecny na pracy pisemnej, ma obowiązek napisać ją w innym terminie, który zostaje ustalony z nauczycielem na pierwszej lekcji po powrocie ucznia do szkoły. W przypadku niezgłoszenia się ucznia do nauczyciela w celu napisania zaległej pracy, nauczyciel ma prawo sprawdzić w dowolnej formie, wiedzę i umiejętności ucznia z materiału, który obejmowała praca pisemna na pierwszej lekcji, na której uczeń będzie obecny.</w:t>
      </w:r>
    </w:p>
    <w:p w14:paraId="73334E89" w14:textId="77777777" w:rsidR="00152A83" w:rsidRPr="00684ED3" w:rsidRDefault="00152A83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135309C0" w14:textId="77777777" w:rsidR="00684ED3" w:rsidRPr="00684ED3" w:rsidRDefault="00684ED3" w:rsidP="00684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</w:p>
    <w:p w14:paraId="1258D32F" w14:textId="42118307" w:rsidR="00152A83" w:rsidRPr="00684ED3" w:rsidRDefault="004A4041" w:rsidP="00684ED3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</w:pP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Kryteria wystawiania oceny po I </w:t>
      </w:r>
      <w:r w:rsidR="004D6A09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okresie</w:t>
      </w:r>
      <w:r w:rsidR="00152A8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 xml:space="preserve"> </w:t>
      </w:r>
      <w:r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oraz na koniec roku szkolnego</w:t>
      </w:r>
      <w:r w:rsidR="00684ED3" w:rsidRPr="00684ED3">
        <w:rPr>
          <w:rFonts w:ascii="Times New Roman" w:eastAsia="Humanist521PL-Roman" w:hAnsi="Times New Roman" w:cs="Times New Roman"/>
          <w:b/>
          <w:color w:val="000000"/>
          <w:sz w:val="24"/>
          <w:szCs w:val="24"/>
        </w:rPr>
        <w:t>:</w:t>
      </w:r>
    </w:p>
    <w:p w14:paraId="74AA7DD3" w14:textId="77777777" w:rsidR="00736F7E" w:rsidRPr="00684ED3" w:rsidRDefault="00736F7E" w:rsidP="00D53BF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Humanist521PL-Roman" w:hAnsi="Times New Roman" w:cs="Times New Roman"/>
          <w:color w:val="000000"/>
          <w:sz w:val="24"/>
          <w:szCs w:val="24"/>
        </w:rPr>
      </w:pPr>
    </w:p>
    <w:p w14:paraId="4BA9F9FE" w14:textId="77777777" w:rsidR="00955D55" w:rsidRPr="00684ED3" w:rsidRDefault="004A4041" w:rsidP="00D53B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Klasyfikacja </w:t>
      </w:r>
      <w:r w:rsidR="00FB6D41" w:rsidRPr="00684ED3">
        <w:rPr>
          <w:rFonts w:ascii="Times New Roman" w:hAnsi="Times New Roman" w:cs="Times New Roman"/>
          <w:color w:val="000000"/>
          <w:sz w:val="24"/>
          <w:szCs w:val="24"/>
        </w:rPr>
        <w:t>śródroczna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i roczna polega na podsumowaniu</w:t>
      </w:r>
      <w:r w:rsidR="00736F7E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osiągnięć edukacyjnych ucznia oraz ustaleniu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oceny klasyfikacyjnej.</w:t>
      </w:r>
    </w:p>
    <w:p w14:paraId="52E8664E" w14:textId="77777777" w:rsidR="004A4041" w:rsidRPr="00684ED3" w:rsidRDefault="004A4041" w:rsidP="00D53B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4ED3">
        <w:rPr>
          <w:rFonts w:ascii="Times New Roman" w:hAnsi="Times New Roman" w:cs="Times New Roman"/>
          <w:sz w:val="24"/>
          <w:szCs w:val="24"/>
        </w:rPr>
        <w:t xml:space="preserve">Zgodnie z </w:t>
      </w:r>
      <w:r w:rsidR="00D76B38" w:rsidRPr="00684ED3">
        <w:rPr>
          <w:rFonts w:ascii="Times New Roman" w:hAnsi="Times New Roman" w:cs="Times New Roman"/>
          <w:color w:val="000000"/>
          <w:sz w:val="24"/>
          <w:szCs w:val="24"/>
        </w:rPr>
        <w:t>zasadami wewnątrzszkolnego oceniania określonymi przez Statut Szkoły</w:t>
      </w:r>
      <w:r w:rsidR="00D76B38" w:rsidRPr="00684ED3">
        <w:rPr>
          <w:rFonts w:ascii="Times New Roman" w:hAnsi="Times New Roman" w:cs="Times New Roman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sz w:val="24"/>
          <w:szCs w:val="24"/>
        </w:rPr>
        <w:t>nauczyciele i wychowawcy</w:t>
      </w:r>
      <w:r w:rsidR="00955D55" w:rsidRPr="00684ED3">
        <w:rPr>
          <w:rFonts w:ascii="Times New Roman" w:hAnsi="Times New Roman" w:cs="Times New Roman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sz w:val="24"/>
          <w:szCs w:val="24"/>
        </w:rPr>
        <w:t>na początku każdego roku szkolnego informują</w:t>
      </w:r>
      <w:r w:rsidR="00FB6D41" w:rsidRPr="00684ED3">
        <w:rPr>
          <w:rFonts w:ascii="Times New Roman" w:hAnsi="Times New Roman" w:cs="Times New Roman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sz w:val="24"/>
          <w:szCs w:val="24"/>
        </w:rPr>
        <w:t>uczniów oraz ich rodziców o:</w:t>
      </w:r>
    </w:p>
    <w:p w14:paraId="38A9A0CB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wymaganiach edukacyjnych niezbędnych do uzyskania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poszczególnych śródrocznych i rocznych</w:t>
      </w:r>
    </w:p>
    <w:p w14:paraId="5E8A5925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oce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n klasyfikacyjnych z </w:t>
      </w:r>
      <w:r w:rsidR="00007B4D" w:rsidRPr="00684ED3">
        <w:rPr>
          <w:rFonts w:ascii="Times New Roman" w:hAnsi="Times New Roman" w:cs="Times New Roman"/>
          <w:color w:val="000000"/>
          <w:sz w:val="24"/>
          <w:szCs w:val="24"/>
        </w:rPr>
        <w:t>fizyki</w:t>
      </w:r>
    </w:p>
    <w:p w14:paraId="7C8AD2A1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sposobach sprawdz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ania osiągnięć edukacyjnych 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>uczniów</w:t>
      </w:r>
    </w:p>
    <w:p w14:paraId="74BF63CB" w14:textId="77777777" w:rsidR="004A4041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warunkach i trybie uzyskania wyższej niż przewidywana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>oceny klasyfikacyjnej</w:t>
      </w:r>
    </w:p>
    <w:p w14:paraId="6D6465F1" w14:textId="77777777" w:rsidR="00955D55" w:rsidRPr="00684ED3" w:rsidRDefault="004A4041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• trybie odwoływania od wys</w:t>
      </w:r>
      <w:r w:rsidR="00D53BF5" w:rsidRPr="00684ED3">
        <w:rPr>
          <w:rFonts w:ascii="Times New Roman" w:hAnsi="Times New Roman" w:cs="Times New Roman"/>
          <w:color w:val="000000"/>
          <w:sz w:val="24"/>
          <w:szCs w:val="24"/>
        </w:rPr>
        <w:t>tawionej oceny klasyfikacyjnej</w:t>
      </w:r>
    </w:p>
    <w:p w14:paraId="3FA7D0DA" w14:textId="77777777" w:rsidR="004A4041" w:rsidRPr="00684ED3" w:rsidRDefault="004A4041" w:rsidP="00D53BF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Przy wystawianiu oceny śródrocznej lub rocznej nauczyciel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bierze pod uwagę stopień opanowania poszczególnych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działów tematycznych, oceniany na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podstawie wymienionych w</w:t>
      </w:r>
      <w:r w:rsidR="002409FA" w:rsidRPr="00684ED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punkcie II różnych form</w:t>
      </w:r>
      <w:r w:rsidR="002409FA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sprawdzania wiadomości i umiejętności. </w:t>
      </w:r>
      <w:r w:rsidR="00FE373C" w:rsidRPr="00684ED3">
        <w:rPr>
          <w:rFonts w:ascii="Times New Roman" w:hAnsi="Times New Roman" w:cs="Times New Roman"/>
          <w:sz w:val="24"/>
          <w:szCs w:val="24"/>
        </w:rPr>
        <w:t>Oceny półroczne i roczne nie są średnimi arytmetycznymi uzyskanych ocen.</w:t>
      </w:r>
      <w:r w:rsidR="00FE373C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Szczegółowe</w:t>
      </w:r>
      <w:r w:rsidR="00955D55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kryteria wystawienia oceny klasyfikacyjnej </w:t>
      </w:r>
      <w:r w:rsidR="00D76B38" w:rsidRPr="00684ED3">
        <w:rPr>
          <w:rFonts w:ascii="Times New Roman" w:hAnsi="Times New Roman" w:cs="Times New Roman"/>
          <w:color w:val="000000"/>
          <w:sz w:val="24"/>
          <w:szCs w:val="24"/>
        </w:rPr>
        <w:t>zgodne są z zasadami</w:t>
      </w:r>
      <w:r w:rsidR="002409FA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B38" w:rsidRPr="00684ED3">
        <w:rPr>
          <w:rFonts w:ascii="Times New Roman" w:hAnsi="Times New Roman" w:cs="Times New Roman"/>
          <w:color w:val="000000"/>
          <w:sz w:val="24"/>
          <w:szCs w:val="24"/>
        </w:rPr>
        <w:t>wewnątrzszkolnego oceniania określonymi przez Statut Szkoły</w:t>
      </w:r>
      <w:r w:rsidRPr="00684E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E373C" w:rsidRPr="00684E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04103E" w14:textId="77777777" w:rsidR="00955D55" w:rsidRPr="00684ED3" w:rsidRDefault="00955D55" w:rsidP="00D53BF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00E1EE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E81851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99F62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646923" w14:textId="77777777" w:rsidR="00D53BF5" w:rsidRPr="00684ED3" w:rsidRDefault="00D53BF5" w:rsidP="00D53B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84ED3">
        <w:rPr>
          <w:rFonts w:ascii="Times New Roman" w:hAnsi="Times New Roman" w:cs="Times New Roman"/>
          <w:color w:val="000000"/>
          <w:sz w:val="24"/>
          <w:szCs w:val="24"/>
        </w:rPr>
        <w:t>Sandra Jakubowska</w:t>
      </w:r>
    </w:p>
    <w:p w14:paraId="64224B57" w14:textId="77777777" w:rsidR="002409FA" w:rsidRPr="004D6A09" w:rsidRDefault="002409FA" w:rsidP="005D4578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4"/>
        </w:rPr>
      </w:pPr>
    </w:p>
    <w:sectPr w:rsidR="002409FA" w:rsidRPr="004D6A09" w:rsidSect="00054A10">
      <w:pgSz w:w="11906" w:h="16838"/>
      <w:pgMar w:top="567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FFA"/>
    <w:multiLevelType w:val="hybridMultilevel"/>
    <w:tmpl w:val="0CF2FC14"/>
    <w:lvl w:ilvl="0" w:tplc="9C304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A35"/>
    <w:multiLevelType w:val="hybridMultilevel"/>
    <w:tmpl w:val="3E78F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264F"/>
    <w:multiLevelType w:val="hybridMultilevel"/>
    <w:tmpl w:val="A2A66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0319"/>
    <w:multiLevelType w:val="hybridMultilevel"/>
    <w:tmpl w:val="FB266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11D"/>
    <w:multiLevelType w:val="hybridMultilevel"/>
    <w:tmpl w:val="D77AF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095"/>
    <w:multiLevelType w:val="hybridMultilevel"/>
    <w:tmpl w:val="6F4E9AE8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57A1"/>
    <w:multiLevelType w:val="hybridMultilevel"/>
    <w:tmpl w:val="2FC4FE10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B72"/>
    <w:multiLevelType w:val="hybridMultilevel"/>
    <w:tmpl w:val="6DD03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3C53"/>
    <w:multiLevelType w:val="hybridMultilevel"/>
    <w:tmpl w:val="E0CA5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C1163"/>
    <w:multiLevelType w:val="hybridMultilevel"/>
    <w:tmpl w:val="F2809A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75CF"/>
    <w:multiLevelType w:val="hybridMultilevel"/>
    <w:tmpl w:val="B18A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A0A6E"/>
    <w:multiLevelType w:val="hybridMultilevel"/>
    <w:tmpl w:val="81200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133A"/>
    <w:multiLevelType w:val="hybridMultilevel"/>
    <w:tmpl w:val="A934E34C"/>
    <w:lvl w:ilvl="0" w:tplc="7958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F1216"/>
    <w:multiLevelType w:val="hybridMultilevel"/>
    <w:tmpl w:val="EDAA4D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E1BAE"/>
    <w:multiLevelType w:val="hybridMultilevel"/>
    <w:tmpl w:val="261A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01F90"/>
    <w:multiLevelType w:val="hybridMultilevel"/>
    <w:tmpl w:val="3A0C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E75"/>
    <w:multiLevelType w:val="hybridMultilevel"/>
    <w:tmpl w:val="A9B64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D5DD1"/>
    <w:multiLevelType w:val="hybridMultilevel"/>
    <w:tmpl w:val="844E40BE"/>
    <w:lvl w:ilvl="0" w:tplc="CC5A1EA2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055F"/>
    <w:multiLevelType w:val="hybridMultilevel"/>
    <w:tmpl w:val="E5D6F47E"/>
    <w:lvl w:ilvl="0" w:tplc="EA64C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5366"/>
    <w:multiLevelType w:val="hybridMultilevel"/>
    <w:tmpl w:val="51906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D1579"/>
    <w:multiLevelType w:val="hybridMultilevel"/>
    <w:tmpl w:val="0450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73231"/>
    <w:multiLevelType w:val="hybridMultilevel"/>
    <w:tmpl w:val="65A03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41697"/>
    <w:multiLevelType w:val="hybridMultilevel"/>
    <w:tmpl w:val="A87C434C"/>
    <w:lvl w:ilvl="0" w:tplc="9C304E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00644"/>
    <w:multiLevelType w:val="hybridMultilevel"/>
    <w:tmpl w:val="2090AC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7D5C42"/>
    <w:multiLevelType w:val="hybridMultilevel"/>
    <w:tmpl w:val="52700A60"/>
    <w:lvl w:ilvl="0" w:tplc="BEA2DF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91550"/>
    <w:multiLevelType w:val="hybridMultilevel"/>
    <w:tmpl w:val="A63861B2"/>
    <w:lvl w:ilvl="0" w:tplc="312A7E4A">
      <w:start w:val="1"/>
      <w:numFmt w:val="upperRoman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C0A0E"/>
    <w:multiLevelType w:val="hybridMultilevel"/>
    <w:tmpl w:val="23D2941C"/>
    <w:lvl w:ilvl="0" w:tplc="A36853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6603A"/>
    <w:multiLevelType w:val="hybridMultilevel"/>
    <w:tmpl w:val="92C2BF70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7FA2476D"/>
    <w:multiLevelType w:val="hybridMultilevel"/>
    <w:tmpl w:val="CA826CCC"/>
    <w:lvl w:ilvl="0" w:tplc="F9665000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8793">
    <w:abstractNumId w:val="15"/>
  </w:num>
  <w:num w:numId="2" w16cid:durableId="1346327507">
    <w:abstractNumId w:val="16"/>
  </w:num>
  <w:num w:numId="3" w16cid:durableId="780804163">
    <w:abstractNumId w:val="9"/>
  </w:num>
  <w:num w:numId="4" w16cid:durableId="655840112">
    <w:abstractNumId w:val="7"/>
  </w:num>
  <w:num w:numId="5" w16cid:durableId="580482156">
    <w:abstractNumId w:val="8"/>
  </w:num>
  <w:num w:numId="6" w16cid:durableId="410005554">
    <w:abstractNumId w:val="29"/>
  </w:num>
  <w:num w:numId="7" w16cid:durableId="1728915262">
    <w:abstractNumId w:val="31"/>
  </w:num>
  <w:num w:numId="8" w16cid:durableId="1584605564">
    <w:abstractNumId w:val="12"/>
  </w:num>
  <w:num w:numId="9" w16cid:durableId="1604920801">
    <w:abstractNumId w:val="26"/>
  </w:num>
  <w:num w:numId="10" w16cid:durableId="384447787">
    <w:abstractNumId w:val="6"/>
  </w:num>
  <w:num w:numId="11" w16cid:durableId="566695590">
    <w:abstractNumId w:val="5"/>
  </w:num>
  <w:num w:numId="12" w16cid:durableId="275721433">
    <w:abstractNumId w:val="20"/>
  </w:num>
  <w:num w:numId="13" w16cid:durableId="658928857">
    <w:abstractNumId w:val="25"/>
  </w:num>
  <w:num w:numId="14" w16cid:durableId="384719301">
    <w:abstractNumId w:val="0"/>
  </w:num>
  <w:num w:numId="15" w16cid:durableId="712197135">
    <w:abstractNumId w:val="27"/>
  </w:num>
  <w:num w:numId="16" w16cid:durableId="1221281410">
    <w:abstractNumId w:val="11"/>
  </w:num>
  <w:num w:numId="17" w16cid:durableId="1542012396">
    <w:abstractNumId w:val="21"/>
  </w:num>
  <w:num w:numId="18" w16cid:durableId="808129758">
    <w:abstractNumId w:val="2"/>
  </w:num>
  <w:num w:numId="19" w16cid:durableId="111559887">
    <w:abstractNumId w:val="23"/>
  </w:num>
  <w:num w:numId="20" w16cid:durableId="803546162">
    <w:abstractNumId w:val="30"/>
  </w:num>
  <w:num w:numId="21" w16cid:durableId="963658227">
    <w:abstractNumId w:val="14"/>
  </w:num>
  <w:num w:numId="22" w16cid:durableId="891162059">
    <w:abstractNumId w:val="4"/>
  </w:num>
  <w:num w:numId="23" w16cid:durableId="1148131525">
    <w:abstractNumId w:val="24"/>
  </w:num>
  <w:num w:numId="24" w16cid:durableId="1351177619">
    <w:abstractNumId w:val="17"/>
  </w:num>
  <w:num w:numId="25" w16cid:durableId="1221091407">
    <w:abstractNumId w:val="18"/>
  </w:num>
  <w:num w:numId="26" w16cid:durableId="1581475925">
    <w:abstractNumId w:val="19"/>
  </w:num>
  <w:num w:numId="27" w16cid:durableId="1141927606">
    <w:abstractNumId w:val="13"/>
  </w:num>
  <w:num w:numId="28" w16cid:durableId="572206829">
    <w:abstractNumId w:val="22"/>
  </w:num>
  <w:num w:numId="29" w16cid:durableId="432866302">
    <w:abstractNumId w:val="3"/>
  </w:num>
  <w:num w:numId="30" w16cid:durableId="409356486">
    <w:abstractNumId w:val="1"/>
  </w:num>
  <w:num w:numId="31" w16cid:durableId="137263438">
    <w:abstractNumId w:val="10"/>
  </w:num>
  <w:num w:numId="32" w16cid:durableId="1901916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C6D"/>
    <w:rsid w:val="00007B4D"/>
    <w:rsid w:val="00054A10"/>
    <w:rsid w:val="000C528F"/>
    <w:rsid w:val="000D1668"/>
    <w:rsid w:val="00141ED8"/>
    <w:rsid w:val="00152A83"/>
    <w:rsid w:val="001B36E1"/>
    <w:rsid w:val="00204B13"/>
    <w:rsid w:val="00205780"/>
    <w:rsid w:val="002409FA"/>
    <w:rsid w:val="0024560A"/>
    <w:rsid w:val="00280D9E"/>
    <w:rsid w:val="002A1BD3"/>
    <w:rsid w:val="002B7D2F"/>
    <w:rsid w:val="002C73D6"/>
    <w:rsid w:val="002E7E47"/>
    <w:rsid w:val="00304D30"/>
    <w:rsid w:val="003401FA"/>
    <w:rsid w:val="00381594"/>
    <w:rsid w:val="003E1BB5"/>
    <w:rsid w:val="003F7E07"/>
    <w:rsid w:val="004729DE"/>
    <w:rsid w:val="004A4041"/>
    <w:rsid w:val="004D6A09"/>
    <w:rsid w:val="004F15E0"/>
    <w:rsid w:val="00505182"/>
    <w:rsid w:val="0054556B"/>
    <w:rsid w:val="00576ECD"/>
    <w:rsid w:val="005D4578"/>
    <w:rsid w:val="0060200E"/>
    <w:rsid w:val="00605513"/>
    <w:rsid w:val="00623C6D"/>
    <w:rsid w:val="0062523F"/>
    <w:rsid w:val="006378EE"/>
    <w:rsid w:val="00677175"/>
    <w:rsid w:val="0068157A"/>
    <w:rsid w:val="00684ED3"/>
    <w:rsid w:val="006A05C9"/>
    <w:rsid w:val="006A32E7"/>
    <w:rsid w:val="006D1A93"/>
    <w:rsid w:val="006E03B2"/>
    <w:rsid w:val="00723702"/>
    <w:rsid w:val="00736F7E"/>
    <w:rsid w:val="00752F53"/>
    <w:rsid w:val="007821A9"/>
    <w:rsid w:val="007D3079"/>
    <w:rsid w:val="007E564C"/>
    <w:rsid w:val="007F31EF"/>
    <w:rsid w:val="0081250F"/>
    <w:rsid w:val="008429BC"/>
    <w:rsid w:val="008A45D1"/>
    <w:rsid w:val="008A74C1"/>
    <w:rsid w:val="008B426D"/>
    <w:rsid w:val="00905151"/>
    <w:rsid w:val="00947ACE"/>
    <w:rsid w:val="00955D55"/>
    <w:rsid w:val="00982FEA"/>
    <w:rsid w:val="009B1A09"/>
    <w:rsid w:val="009B28A7"/>
    <w:rsid w:val="009D4B0E"/>
    <w:rsid w:val="00A7078E"/>
    <w:rsid w:val="00A90CA2"/>
    <w:rsid w:val="00AF33A3"/>
    <w:rsid w:val="00B27DE8"/>
    <w:rsid w:val="00B535EF"/>
    <w:rsid w:val="00BE41E1"/>
    <w:rsid w:val="00C414B8"/>
    <w:rsid w:val="00C44DFE"/>
    <w:rsid w:val="00D53BF5"/>
    <w:rsid w:val="00D76B38"/>
    <w:rsid w:val="00D83A81"/>
    <w:rsid w:val="00DA00C1"/>
    <w:rsid w:val="00DC2644"/>
    <w:rsid w:val="00DD7154"/>
    <w:rsid w:val="00E06D5B"/>
    <w:rsid w:val="00EA5588"/>
    <w:rsid w:val="00F56AFC"/>
    <w:rsid w:val="00FB6D41"/>
    <w:rsid w:val="00FD4823"/>
    <w:rsid w:val="00FE373C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D340"/>
  <w15:docId w15:val="{818C0AE5-DA78-4FFB-B1DB-48F1EBE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ED3"/>
  </w:style>
  <w:style w:type="paragraph" w:styleId="Nagwek1">
    <w:name w:val="heading 1"/>
    <w:basedOn w:val="Normalny"/>
    <w:next w:val="Normalny"/>
    <w:link w:val="Nagwek1Znak"/>
    <w:uiPriority w:val="9"/>
    <w:qFormat/>
    <w:rsid w:val="00684ED3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ED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4ED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ED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4ED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4ED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ED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4ED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4ED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Akapitzlist"/>
    <w:link w:val="Styl1Znak"/>
    <w:rsid w:val="006A32E7"/>
    <w:pPr>
      <w:spacing w:after="0" w:line="240" w:lineRule="auto"/>
      <w:ind w:left="284" w:hanging="284"/>
    </w:pPr>
    <w:rPr>
      <w:rFonts w:ascii="Calibri" w:hAnsi="Calibri"/>
      <w:sz w:val="20"/>
      <w:szCs w:val="24"/>
      <w:lang w:val="x-none" w:eastAsia="x-none"/>
    </w:rPr>
  </w:style>
  <w:style w:type="character" w:customStyle="1" w:styleId="Styl1Znak">
    <w:name w:val="Styl1 Znak"/>
    <w:link w:val="Styl1"/>
    <w:rsid w:val="006A32E7"/>
    <w:rPr>
      <w:rFonts w:ascii="Calibri" w:eastAsia="Calibri" w:hAnsi="Calibri"/>
      <w:szCs w:val="24"/>
    </w:rPr>
  </w:style>
  <w:style w:type="paragraph" w:styleId="Akapitzlist">
    <w:name w:val="List Paragraph"/>
    <w:basedOn w:val="Normalny"/>
    <w:uiPriority w:val="34"/>
    <w:qFormat/>
    <w:rsid w:val="006A3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04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404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84ED3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ED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4ED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ED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4ED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4ED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ED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4ED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4ED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84ED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84E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84ED3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4ED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84ED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84ED3"/>
    <w:rPr>
      <w:b/>
      <w:bCs/>
    </w:rPr>
  </w:style>
  <w:style w:type="character" w:styleId="Uwydatnienie">
    <w:name w:val="Emphasis"/>
    <w:basedOn w:val="Domylnaczcionkaakapitu"/>
    <w:uiPriority w:val="20"/>
    <w:qFormat/>
    <w:rsid w:val="00684ED3"/>
    <w:rPr>
      <w:i/>
      <w:iCs/>
    </w:rPr>
  </w:style>
  <w:style w:type="paragraph" w:styleId="Bezodstpw">
    <w:name w:val="No Spacing"/>
    <w:uiPriority w:val="1"/>
    <w:qFormat/>
    <w:rsid w:val="00684ED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84ED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84ED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4ED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4ED3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84ED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84ED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84ED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84ED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84ED3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84E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Rokicka</dc:creator>
  <cp:lastModifiedBy>Sandra Jakubowska</cp:lastModifiedBy>
  <cp:revision>15</cp:revision>
  <cp:lastPrinted>2014-09-01T15:06:00Z</cp:lastPrinted>
  <dcterms:created xsi:type="dcterms:W3CDTF">2020-08-31T19:18:00Z</dcterms:created>
  <dcterms:modified xsi:type="dcterms:W3CDTF">2024-09-14T09:21:00Z</dcterms:modified>
</cp:coreProperties>
</file>