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CA32" w14:textId="22264C6C" w:rsidR="00175F1F" w:rsidRDefault="00175F1F" w:rsidP="00175F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3379B">
        <w:rPr>
          <w:b/>
          <w:sz w:val="28"/>
          <w:szCs w:val="28"/>
        </w:rPr>
        <w:t xml:space="preserve">Sposoby sprawdzania osiągnięć </w:t>
      </w:r>
      <w:r>
        <w:rPr>
          <w:b/>
          <w:sz w:val="28"/>
          <w:szCs w:val="28"/>
        </w:rPr>
        <w:t xml:space="preserve">na lekcji geografii </w:t>
      </w:r>
    </w:p>
    <w:p w14:paraId="03B9A7CD" w14:textId="77777777" w:rsidR="00175F1F" w:rsidRDefault="00175F1F" w:rsidP="00175F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w szkole podstawowej</w:t>
      </w:r>
    </w:p>
    <w:p w14:paraId="04670977" w14:textId="77777777" w:rsidR="00175F1F" w:rsidRDefault="00175F1F" w:rsidP="00175F1F">
      <w:pPr>
        <w:rPr>
          <w:b/>
          <w:sz w:val="28"/>
          <w:szCs w:val="28"/>
        </w:rPr>
      </w:pPr>
    </w:p>
    <w:p w14:paraId="7FE2D139" w14:textId="77777777" w:rsidR="00175F1F" w:rsidRDefault="00175F1F" w:rsidP="00175F1F">
      <w:pPr>
        <w:rPr>
          <w:b/>
          <w:sz w:val="28"/>
          <w:szCs w:val="28"/>
        </w:rPr>
      </w:pPr>
    </w:p>
    <w:p w14:paraId="3B818459" w14:textId="77777777" w:rsidR="00175F1F" w:rsidRPr="00DC23BB" w:rsidRDefault="00175F1F" w:rsidP="00175F1F">
      <w:pPr>
        <w:rPr>
          <w:b/>
          <w:sz w:val="28"/>
          <w:szCs w:val="28"/>
        </w:rPr>
      </w:pPr>
      <w:r w:rsidRPr="00DC23BB">
        <w:rPr>
          <w:b/>
          <w:sz w:val="28"/>
          <w:szCs w:val="28"/>
        </w:rPr>
        <w:t>Przedmiotem oceniania są:</w:t>
      </w:r>
    </w:p>
    <w:p w14:paraId="72BF21EC" w14:textId="77777777" w:rsidR="00175F1F" w:rsidRPr="008537AE" w:rsidRDefault="00175F1F" w:rsidP="00175F1F">
      <w:pPr>
        <w:rPr>
          <w:sz w:val="22"/>
          <w:szCs w:val="22"/>
        </w:rPr>
      </w:pPr>
      <w:r w:rsidRPr="008537AE">
        <w:rPr>
          <w:sz w:val="22"/>
          <w:szCs w:val="22"/>
        </w:rPr>
        <w:t>- wiadomości,</w:t>
      </w:r>
    </w:p>
    <w:p w14:paraId="2985418A" w14:textId="77777777" w:rsidR="00175F1F" w:rsidRPr="008537AE" w:rsidRDefault="00175F1F" w:rsidP="00175F1F">
      <w:pPr>
        <w:rPr>
          <w:sz w:val="22"/>
          <w:szCs w:val="22"/>
        </w:rPr>
      </w:pPr>
      <w:r w:rsidRPr="008537AE">
        <w:rPr>
          <w:sz w:val="22"/>
          <w:szCs w:val="22"/>
        </w:rPr>
        <w:t>- umiejętności,</w:t>
      </w:r>
    </w:p>
    <w:p w14:paraId="783006B3" w14:textId="77777777" w:rsidR="00175F1F" w:rsidRPr="008537AE" w:rsidRDefault="00175F1F" w:rsidP="00175F1F">
      <w:pPr>
        <w:rPr>
          <w:sz w:val="22"/>
          <w:szCs w:val="22"/>
        </w:rPr>
      </w:pPr>
      <w:r w:rsidRPr="008537AE">
        <w:rPr>
          <w:sz w:val="22"/>
          <w:szCs w:val="22"/>
        </w:rPr>
        <w:t>- postawa ucznia i jego aktywność.</w:t>
      </w:r>
    </w:p>
    <w:p w14:paraId="657DEA60" w14:textId="77777777" w:rsidR="00175F1F" w:rsidRPr="008537AE" w:rsidRDefault="00175F1F" w:rsidP="00175F1F">
      <w:pPr>
        <w:rPr>
          <w:sz w:val="22"/>
          <w:szCs w:val="22"/>
        </w:rPr>
      </w:pPr>
    </w:p>
    <w:p w14:paraId="2A954DB4" w14:textId="77777777" w:rsidR="00175F1F" w:rsidRDefault="00175F1F" w:rsidP="00175F1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8537AE">
        <w:rPr>
          <w:sz w:val="22"/>
          <w:szCs w:val="22"/>
        </w:rPr>
        <w:t xml:space="preserve">ażdy uczeń na lekcji </w:t>
      </w:r>
      <w:r>
        <w:rPr>
          <w:sz w:val="22"/>
          <w:szCs w:val="22"/>
        </w:rPr>
        <w:t>geografii</w:t>
      </w:r>
      <w:r w:rsidRPr="008537AE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szkole podstawowej  przy dwóch godzinach lekcyjnych tygodniowo powinien przynajmniej otrzymać  4 oceny w okresie natomiast  przy jednej godzinie lekcyjnej przynajmniej  trzy oceny.</w:t>
      </w:r>
    </w:p>
    <w:p w14:paraId="3CD2AA4A" w14:textId="77777777" w:rsidR="00175F1F" w:rsidRDefault="00175F1F" w:rsidP="00175F1F">
      <w:pPr>
        <w:autoSpaceDE w:val="0"/>
        <w:autoSpaceDN w:val="0"/>
        <w:jc w:val="both"/>
      </w:pPr>
      <w:r>
        <w:t>Ocena z I okresu   i roczna</w:t>
      </w:r>
      <w:r w:rsidRPr="00772059">
        <w:t xml:space="preserve"> nie stanowi średniej arytmetycznej wszystkich ocen cząstkowych.</w:t>
      </w:r>
    </w:p>
    <w:p w14:paraId="78DB9FB0" w14:textId="77777777" w:rsidR="00175F1F" w:rsidRDefault="00175F1F" w:rsidP="00175F1F">
      <w:r w:rsidRPr="001A7265">
        <w:t>Do dziennika lekcyjnego i elektronicznego wpisywane są również inne znaki takie jak:</w:t>
      </w:r>
    </w:p>
    <w:p w14:paraId="1744E2DB" w14:textId="77777777" w:rsidR="009F3B61" w:rsidRPr="001A7265" w:rsidRDefault="009F3B61" w:rsidP="00175F1F"/>
    <w:p w14:paraId="28A3F729" w14:textId="77777777" w:rsidR="00175F1F" w:rsidRPr="001A7265" w:rsidRDefault="00175F1F" w:rsidP="00175F1F">
      <w:pPr>
        <w:pStyle w:val="Akapitzlist"/>
        <w:ind w:firstLine="696"/>
      </w:pPr>
      <w:r w:rsidRPr="001A7265">
        <w:t>„+” – aktywność na lekcji</w:t>
      </w:r>
    </w:p>
    <w:p w14:paraId="354DA3C8" w14:textId="77777777" w:rsidR="00175F1F" w:rsidRPr="001A7265" w:rsidRDefault="00175F1F" w:rsidP="00175F1F">
      <w:pPr>
        <w:autoSpaceDE w:val="0"/>
        <w:autoSpaceDN w:val="0"/>
      </w:pPr>
    </w:p>
    <w:p w14:paraId="7E90F8DC" w14:textId="77777777" w:rsidR="00175F1F" w:rsidRPr="00DC23BB" w:rsidRDefault="00175F1F" w:rsidP="00175F1F">
      <w:pPr>
        <w:rPr>
          <w:b/>
          <w:sz w:val="32"/>
          <w:szCs w:val="32"/>
        </w:rPr>
      </w:pPr>
      <w:r w:rsidRPr="00DC23BB">
        <w:rPr>
          <w:b/>
          <w:sz w:val="32"/>
          <w:szCs w:val="32"/>
        </w:rPr>
        <w:t xml:space="preserve">Ocenie  podlegają: </w:t>
      </w:r>
    </w:p>
    <w:p w14:paraId="1AA7FB86" w14:textId="77777777" w:rsidR="00175F1F" w:rsidRPr="00DC23BB" w:rsidRDefault="00175F1F" w:rsidP="00175F1F">
      <w:pPr>
        <w:numPr>
          <w:ilvl w:val="0"/>
          <w:numId w:val="1"/>
        </w:numPr>
        <w:rPr>
          <w:b/>
          <w:sz w:val="28"/>
          <w:szCs w:val="28"/>
        </w:rPr>
      </w:pPr>
      <w:r w:rsidRPr="00DC23BB">
        <w:rPr>
          <w:b/>
          <w:sz w:val="28"/>
          <w:szCs w:val="28"/>
        </w:rPr>
        <w:t xml:space="preserve"> wypowiedzi ustne </w:t>
      </w:r>
    </w:p>
    <w:p w14:paraId="3968F0DD" w14:textId="77777777" w:rsidR="00175F1F" w:rsidRDefault="00175F1F" w:rsidP="00175F1F">
      <w:pPr>
        <w:autoSpaceDE w:val="0"/>
        <w:autoSpaceDN w:val="0"/>
        <w:rPr>
          <w:sz w:val="22"/>
          <w:szCs w:val="22"/>
        </w:rPr>
      </w:pPr>
      <w:r w:rsidRPr="008537AE">
        <w:rPr>
          <w:sz w:val="22"/>
          <w:szCs w:val="22"/>
        </w:rPr>
        <w:t xml:space="preserve">           </w:t>
      </w:r>
      <w:r w:rsidRPr="008537AE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Dwa razy w okresie </w:t>
      </w:r>
      <w:r>
        <w:rPr>
          <w:i/>
          <w:iCs/>
          <w:sz w:val="22"/>
          <w:szCs w:val="22"/>
        </w:rPr>
        <w:t xml:space="preserve"> przy dwóch  godzinach lekcyjnych </w:t>
      </w:r>
      <w:r w:rsidRPr="008537AE">
        <w:rPr>
          <w:i/>
          <w:iCs/>
          <w:sz w:val="22"/>
          <w:szCs w:val="22"/>
        </w:rPr>
        <w:t xml:space="preserve"> </w:t>
      </w:r>
      <w:r w:rsidRPr="008537AE">
        <w:rPr>
          <w:sz w:val="22"/>
          <w:szCs w:val="22"/>
        </w:rPr>
        <w:t xml:space="preserve">uczeń możne zgłosić na  </w:t>
      </w:r>
      <w:r>
        <w:rPr>
          <w:sz w:val="22"/>
          <w:szCs w:val="22"/>
        </w:rPr>
        <w:t xml:space="preserve"> </w:t>
      </w:r>
      <w:r w:rsidRPr="008537AE">
        <w:rPr>
          <w:sz w:val="22"/>
          <w:szCs w:val="22"/>
        </w:rPr>
        <w:t xml:space="preserve">początku </w:t>
      </w:r>
      <w:r>
        <w:rPr>
          <w:sz w:val="22"/>
          <w:szCs w:val="22"/>
        </w:rPr>
        <w:t xml:space="preserve"> </w:t>
      </w:r>
    </w:p>
    <w:p w14:paraId="09ED1612" w14:textId="77777777" w:rsidR="00175F1F" w:rsidRDefault="00175F1F" w:rsidP="00175F1F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8537AE">
        <w:rPr>
          <w:sz w:val="22"/>
          <w:szCs w:val="22"/>
        </w:rPr>
        <w:t>lekcji , że n</w:t>
      </w:r>
      <w:r>
        <w:rPr>
          <w:sz w:val="22"/>
          <w:szCs w:val="22"/>
        </w:rPr>
        <w:t>ie   jest przygotowany do zajęć. Przy jednej godzinie lekcyjnej uczeń może</w:t>
      </w:r>
    </w:p>
    <w:p w14:paraId="67746476" w14:textId="77777777" w:rsidR="00175F1F" w:rsidRPr="00175F1F" w:rsidRDefault="00175F1F" w:rsidP="00175F1F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 zgłosić  raz nieprzygotowanie do zajęć.</w:t>
      </w:r>
    </w:p>
    <w:p w14:paraId="773EFE59" w14:textId="77777777" w:rsidR="00175F1F" w:rsidRDefault="00175F1F" w:rsidP="00175F1F">
      <w:pPr>
        <w:autoSpaceDE w:val="0"/>
        <w:autoSpaceDN w:val="0"/>
      </w:pPr>
      <w:r>
        <w:rPr>
          <w:sz w:val="22"/>
          <w:szCs w:val="22"/>
        </w:rPr>
        <w:t xml:space="preserve">               </w:t>
      </w:r>
      <w:r>
        <w:t>Zakres materiału do odpowiedzi ustnej obejmuje trzy ostatnie tematy lekcyjne.</w:t>
      </w:r>
    </w:p>
    <w:p w14:paraId="46B0835C" w14:textId="77777777" w:rsidR="00175F1F" w:rsidRDefault="00175F1F" w:rsidP="00175F1F">
      <w:pPr>
        <w:autoSpaceDE w:val="0"/>
        <w:autoSpaceDN w:val="0"/>
      </w:pPr>
      <w:r>
        <w:t xml:space="preserve">              Uczeń może być wezwany do  odpowiedzi ustnej na  każdym etapie lekcji.</w:t>
      </w:r>
    </w:p>
    <w:p w14:paraId="7CAC30F7" w14:textId="3912D10B" w:rsidR="00175F1F" w:rsidRDefault="00175F1F" w:rsidP="00175F1F">
      <w:pPr>
        <w:autoSpaceDE w:val="0"/>
        <w:autoSpaceDN w:val="0"/>
        <w:ind w:left="360"/>
      </w:pPr>
      <w:r>
        <w:t xml:space="preserve">       </w:t>
      </w:r>
    </w:p>
    <w:p w14:paraId="74DF7E0C" w14:textId="77777777" w:rsidR="00175F1F" w:rsidRDefault="00175F1F" w:rsidP="00175F1F">
      <w:pPr>
        <w:pStyle w:val="Bezodstpw"/>
      </w:pPr>
      <w:r>
        <w:t xml:space="preserve">              Odpowiedź ustna może zostać  realizowana inną forma sprawdzania wiedzy i   </w:t>
      </w:r>
    </w:p>
    <w:p w14:paraId="3CF37830" w14:textId="77777777" w:rsidR="00175F1F" w:rsidRPr="00DC23BB" w:rsidRDefault="00175F1F" w:rsidP="00175F1F">
      <w:pPr>
        <w:pStyle w:val="Bezodstpw"/>
      </w:pPr>
      <w:r>
        <w:t xml:space="preserve">              umiejętności  - niezapowiedzianą kartkówką   </w:t>
      </w:r>
    </w:p>
    <w:p w14:paraId="63569D95" w14:textId="77777777" w:rsidR="00175F1F" w:rsidRPr="008537AE" w:rsidRDefault="00175F1F" w:rsidP="00175F1F">
      <w:pPr>
        <w:autoSpaceDE w:val="0"/>
        <w:autoSpaceDN w:val="0"/>
        <w:rPr>
          <w:sz w:val="22"/>
          <w:szCs w:val="22"/>
        </w:rPr>
      </w:pPr>
    </w:p>
    <w:p w14:paraId="0CE8364C" w14:textId="77777777" w:rsidR="00175F1F" w:rsidRPr="00AB2588" w:rsidRDefault="00175F1F" w:rsidP="00175F1F">
      <w:pPr>
        <w:numPr>
          <w:ilvl w:val="0"/>
          <w:numId w:val="1"/>
        </w:numPr>
        <w:rPr>
          <w:b/>
          <w:sz w:val="22"/>
          <w:szCs w:val="22"/>
        </w:rPr>
      </w:pPr>
      <w:r w:rsidRPr="00DC23BB">
        <w:rPr>
          <w:b/>
          <w:sz w:val="28"/>
          <w:szCs w:val="28"/>
        </w:rPr>
        <w:t xml:space="preserve"> prace  pisemne</w:t>
      </w:r>
      <w:r w:rsidRPr="00AB2588">
        <w:rPr>
          <w:b/>
          <w:sz w:val="22"/>
          <w:szCs w:val="22"/>
        </w:rPr>
        <w:t xml:space="preserve">: </w:t>
      </w:r>
    </w:p>
    <w:p w14:paraId="4377BAEE" w14:textId="77777777" w:rsidR="00175F1F" w:rsidRPr="008537AE" w:rsidRDefault="00175F1F" w:rsidP="00175F1F">
      <w:pPr>
        <w:autoSpaceDE w:val="0"/>
        <w:autoSpaceDN w:val="0"/>
        <w:ind w:left="720"/>
        <w:rPr>
          <w:sz w:val="22"/>
          <w:szCs w:val="22"/>
        </w:rPr>
      </w:pPr>
      <w:r w:rsidRPr="008537AE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kartkówki obejmują</w:t>
      </w:r>
      <w:r w:rsidRPr="008537AE">
        <w:rPr>
          <w:sz w:val="22"/>
          <w:szCs w:val="22"/>
        </w:rPr>
        <w:t xml:space="preserve"> materiał z trzech ostatnich lekcji i mogą być niezapowiedziane</w:t>
      </w:r>
    </w:p>
    <w:p w14:paraId="634B1493" w14:textId="77777777" w:rsidR="00175F1F" w:rsidRDefault="00175F1F" w:rsidP="00BF57AF">
      <w:pPr>
        <w:autoSpaceDE w:val="0"/>
        <w:autoSpaceDN w:val="0"/>
        <w:ind w:left="720"/>
        <w:rPr>
          <w:sz w:val="22"/>
          <w:szCs w:val="22"/>
        </w:rPr>
      </w:pPr>
      <w:r w:rsidRPr="008537A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8537AE">
        <w:rPr>
          <w:sz w:val="22"/>
          <w:szCs w:val="22"/>
        </w:rPr>
        <w:t>W przypadku</w:t>
      </w:r>
      <w:r>
        <w:rPr>
          <w:sz w:val="22"/>
          <w:szCs w:val="22"/>
        </w:rPr>
        <w:t xml:space="preserve"> :</w:t>
      </w:r>
    </w:p>
    <w:p w14:paraId="52613C9E" w14:textId="77777777" w:rsidR="00175F1F" w:rsidRDefault="00175F1F" w:rsidP="00175F1F">
      <w:pPr>
        <w:autoSpaceDE w:val="0"/>
        <w:autoSpaceDN w:val="0"/>
        <w:ind w:left="720"/>
        <w:jc w:val="both"/>
      </w:pPr>
      <w:r>
        <w:rPr>
          <w:sz w:val="22"/>
          <w:szCs w:val="22"/>
        </w:rPr>
        <w:t xml:space="preserve">  -</w:t>
      </w:r>
      <w:r>
        <w:t xml:space="preserve">kartkówki, której nauczyciel nie zapowiedział, uczeń może nie pisać jeśli na </w:t>
      </w:r>
    </w:p>
    <w:p w14:paraId="775F64D8" w14:textId="77777777" w:rsidR="00175F1F" w:rsidRPr="00AB2588" w:rsidRDefault="00175F1F" w:rsidP="00175F1F">
      <w:pPr>
        <w:autoSpaceDE w:val="0"/>
        <w:autoSpaceDN w:val="0"/>
        <w:ind w:left="720"/>
        <w:jc w:val="both"/>
      </w:pPr>
      <w:r>
        <w:t xml:space="preserve">   początku lekcji zgłosił nieprzygotowanie </w:t>
      </w:r>
    </w:p>
    <w:p w14:paraId="21AC9E71" w14:textId="77777777" w:rsidR="00BF57AF" w:rsidRDefault="00175F1F" w:rsidP="00BF57AF">
      <w:pPr>
        <w:autoSpaceDE w:val="0"/>
        <w:autoSpaceDN w:val="0"/>
        <w:ind w:left="720"/>
        <w:rPr>
          <w:sz w:val="22"/>
          <w:szCs w:val="22"/>
        </w:rPr>
      </w:pPr>
      <w:r w:rsidRPr="008537AE">
        <w:rPr>
          <w:sz w:val="22"/>
          <w:szCs w:val="22"/>
        </w:rPr>
        <w:t xml:space="preserve">   Uczeń, który z powodu nieobecności nie pi</w:t>
      </w:r>
      <w:r w:rsidR="00BF57AF">
        <w:rPr>
          <w:sz w:val="22"/>
          <w:szCs w:val="22"/>
        </w:rPr>
        <w:t>sał kartkówki</w:t>
      </w:r>
      <w:r w:rsidRPr="008537AE">
        <w:rPr>
          <w:sz w:val="22"/>
          <w:szCs w:val="22"/>
        </w:rPr>
        <w:t xml:space="preserve">   ma obowiązek  </w:t>
      </w:r>
      <w:r>
        <w:rPr>
          <w:sz w:val="22"/>
          <w:szCs w:val="22"/>
        </w:rPr>
        <w:t xml:space="preserve">napisania zaległej </w:t>
      </w:r>
    </w:p>
    <w:p w14:paraId="76472525" w14:textId="77777777" w:rsidR="00175F1F" w:rsidRDefault="00BF57AF" w:rsidP="00BF57AF">
      <w:pPr>
        <w:autoSpaceDE w:val="0"/>
        <w:autoSpaceDN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75F1F">
        <w:rPr>
          <w:sz w:val="22"/>
          <w:szCs w:val="22"/>
        </w:rPr>
        <w:t>pracy.</w:t>
      </w:r>
      <w:r w:rsidR="00175F1F" w:rsidRPr="008537AE">
        <w:rPr>
          <w:sz w:val="22"/>
          <w:szCs w:val="22"/>
        </w:rPr>
        <w:t xml:space="preserve"> </w:t>
      </w:r>
    </w:p>
    <w:p w14:paraId="22690351" w14:textId="77777777" w:rsidR="00175F1F" w:rsidRDefault="00175F1F" w:rsidP="00175F1F">
      <w:pPr>
        <w:autoSpaceDE w:val="0"/>
        <w:autoSpaceDN w:val="0"/>
        <w:ind w:left="720"/>
      </w:pPr>
      <w:r>
        <w:rPr>
          <w:sz w:val="22"/>
          <w:szCs w:val="22"/>
        </w:rPr>
        <w:t xml:space="preserve">   </w:t>
      </w:r>
      <w:r w:rsidRPr="007C6E19">
        <w:t>W</w:t>
      </w:r>
      <w:r>
        <w:t xml:space="preserve">  </w:t>
      </w:r>
      <w:r w:rsidRPr="007C6E19">
        <w:t>przypadku</w:t>
      </w:r>
      <w:r>
        <w:t>:</w:t>
      </w:r>
      <w:r w:rsidRPr="007C6E19">
        <w:t xml:space="preserve"> </w:t>
      </w:r>
    </w:p>
    <w:p w14:paraId="31B0EC1B" w14:textId="77777777" w:rsidR="00175F1F" w:rsidRPr="00FA7A7D" w:rsidRDefault="00175F1F" w:rsidP="00175F1F">
      <w:pPr>
        <w:autoSpaceDE w:val="0"/>
        <w:autoSpaceDN w:val="0"/>
        <w:ind w:left="720"/>
        <w:rPr>
          <w:sz w:val="22"/>
          <w:szCs w:val="22"/>
        </w:rPr>
      </w:pPr>
      <w:r>
        <w:t xml:space="preserve">   </w:t>
      </w:r>
      <w:r w:rsidRPr="007C6E19">
        <w:t>jednodniowej nieobecności – podczas najbliż</w:t>
      </w:r>
      <w:r>
        <w:t xml:space="preserve">szej lekcji, </w:t>
      </w:r>
      <w:r>
        <w:br/>
        <w:t xml:space="preserve">  </w:t>
      </w:r>
      <w:r w:rsidRPr="007C6E19">
        <w:t xml:space="preserve"> nieobecności nie przekraczającej  tygodnia – do 7 dni po powrocie do </w:t>
      </w:r>
      <w:r>
        <w:t>szkoły</w:t>
      </w:r>
      <w:r>
        <w:br/>
        <w:t xml:space="preserve">   dłuższych nieobecności</w:t>
      </w:r>
      <w:r w:rsidRPr="007C6E19">
        <w:t xml:space="preserve"> – do 14 dni po powrocie do szkoły</w:t>
      </w:r>
      <w:r>
        <w:t xml:space="preserve"> </w:t>
      </w:r>
    </w:p>
    <w:p w14:paraId="6B5E8BB1" w14:textId="77777777" w:rsidR="00175F1F" w:rsidRPr="00721902" w:rsidRDefault="00175F1F" w:rsidP="00175F1F">
      <w:pPr>
        <w:autoSpaceDE w:val="0"/>
        <w:autoSpaceDN w:val="0"/>
        <w:ind w:left="720"/>
      </w:pPr>
      <w:r>
        <w:t xml:space="preserve">  </w:t>
      </w:r>
    </w:p>
    <w:p w14:paraId="2521F4DF" w14:textId="77777777" w:rsidR="00175F1F" w:rsidRPr="008537AE" w:rsidRDefault="00175F1F" w:rsidP="00175F1F">
      <w:pPr>
        <w:rPr>
          <w:sz w:val="22"/>
          <w:szCs w:val="22"/>
        </w:rPr>
      </w:pPr>
      <w:r w:rsidRPr="008537AE">
        <w:rPr>
          <w:sz w:val="22"/>
          <w:szCs w:val="22"/>
        </w:rPr>
        <w:t xml:space="preserve">             </w:t>
      </w:r>
      <w:r w:rsidRPr="008537AE">
        <w:rPr>
          <w:sz w:val="22"/>
          <w:szCs w:val="22"/>
        </w:rPr>
        <w:sym w:font="Symbol" w:char="F0B7"/>
      </w:r>
      <w:r w:rsidRPr="008537AE">
        <w:rPr>
          <w:sz w:val="22"/>
          <w:szCs w:val="22"/>
        </w:rPr>
        <w:t xml:space="preserve">  sprawdziany przeprowadzane są po zakończeniu działu i poprzedza je lekcja  </w:t>
      </w:r>
    </w:p>
    <w:p w14:paraId="22BBD453" w14:textId="77777777" w:rsidR="00175F1F" w:rsidRPr="008537AE" w:rsidRDefault="00175F1F" w:rsidP="00175F1F">
      <w:pPr>
        <w:rPr>
          <w:sz w:val="22"/>
          <w:szCs w:val="22"/>
        </w:rPr>
      </w:pPr>
      <w:r w:rsidRPr="008537AE">
        <w:rPr>
          <w:sz w:val="22"/>
          <w:szCs w:val="22"/>
        </w:rPr>
        <w:t xml:space="preserve">                 powtórzeniowa</w:t>
      </w:r>
    </w:p>
    <w:p w14:paraId="1ACD284E" w14:textId="77777777" w:rsidR="00175F1F" w:rsidRDefault="00175F1F" w:rsidP="00175F1F">
      <w:pPr>
        <w:autoSpaceDE w:val="0"/>
        <w:autoSpaceDN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537AE">
        <w:rPr>
          <w:sz w:val="22"/>
          <w:szCs w:val="22"/>
        </w:rPr>
        <w:t xml:space="preserve"> Uczeń, który z powodu nieobecności nie pisał </w:t>
      </w:r>
      <w:r>
        <w:rPr>
          <w:sz w:val="22"/>
          <w:szCs w:val="22"/>
        </w:rPr>
        <w:t>sprawdzianu ,</w:t>
      </w:r>
      <w:r w:rsidRPr="008537AE">
        <w:rPr>
          <w:sz w:val="22"/>
          <w:szCs w:val="22"/>
        </w:rPr>
        <w:t xml:space="preserve">ma obowiązek  </w:t>
      </w:r>
      <w:r>
        <w:rPr>
          <w:sz w:val="22"/>
          <w:szCs w:val="22"/>
        </w:rPr>
        <w:t xml:space="preserve">napisania  </w:t>
      </w:r>
    </w:p>
    <w:p w14:paraId="4B8FFBFF" w14:textId="77777777" w:rsidR="00175F1F" w:rsidRDefault="00175F1F" w:rsidP="00175F1F">
      <w:pPr>
        <w:pBdr>
          <w:right w:val="single" w:sz="4" w:space="4" w:color="auto"/>
        </w:pBdr>
        <w:autoSpaceDE w:val="0"/>
        <w:autoSpaceDN w:val="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zaległej pracy</w:t>
      </w:r>
    </w:p>
    <w:p w14:paraId="6DC3404C" w14:textId="77777777" w:rsidR="00175F1F" w:rsidRDefault="00175F1F" w:rsidP="00175F1F">
      <w:pPr>
        <w:pBdr>
          <w:right w:val="single" w:sz="4" w:space="4" w:color="auto"/>
        </w:pBdr>
        <w:autoSpaceDE w:val="0"/>
        <w:autoSpaceDN w:val="0"/>
        <w:ind w:left="993" w:hanging="567"/>
        <w:jc w:val="both"/>
        <w:rPr>
          <w:sz w:val="22"/>
          <w:szCs w:val="22"/>
        </w:rPr>
      </w:pPr>
    </w:p>
    <w:p w14:paraId="76869B91" w14:textId="77777777" w:rsidR="00175F1F" w:rsidRDefault="00175F1F" w:rsidP="00175F1F">
      <w:pPr>
        <w:pBdr>
          <w:right w:val="single" w:sz="4" w:space="4" w:color="auto"/>
        </w:pBdr>
        <w:autoSpaceDE w:val="0"/>
        <w:autoSpaceDN w:val="0"/>
        <w:ind w:left="993" w:hanging="567"/>
        <w:jc w:val="both"/>
        <w:rPr>
          <w:sz w:val="22"/>
          <w:szCs w:val="22"/>
        </w:rPr>
      </w:pPr>
    </w:p>
    <w:p w14:paraId="250B0289" w14:textId="77777777" w:rsidR="00175F1F" w:rsidRDefault="00175F1F" w:rsidP="00175F1F">
      <w:pPr>
        <w:pBdr>
          <w:right w:val="single" w:sz="4" w:space="4" w:color="auto"/>
        </w:pBdr>
        <w:autoSpaceDE w:val="0"/>
        <w:autoSpaceDN w:val="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  <w:r w:rsidRPr="008537AE">
        <w:rPr>
          <w:sz w:val="22"/>
          <w:szCs w:val="22"/>
        </w:rPr>
        <w:t xml:space="preserve"> </w:t>
      </w:r>
    </w:p>
    <w:p w14:paraId="326D1B29" w14:textId="77777777" w:rsidR="00BF57AF" w:rsidRDefault="00BF57AF" w:rsidP="00175F1F">
      <w:pPr>
        <w:pBdr>
          <w:right w:val="single" w:sz="4" w:space="4" w:color="auto"/>
        </w:pBdr>
        <w:autoSpaceDE w:val="0"/>
        <w:autoSpaceDN w:val="0"/>
        <w:ind w:left="993" w:hanging="567"/>
        <w:jc w:val="both"/>
        <w:rPr>
          <w:sz w:val="22"/>
          <w:szCs w:val="22"/>
        </w:rPr>
      </w:pPr>
    </w:p>
    <w:p w14:paraId="1EB7C21F" w14:textId="77777777" w:rsidR="00175F1F" w:rsidRDefault="00175F1F" w:rsidP="00175F1F">
      <w:pPr>
        <w:autoSpaceDE w:val="0"/>
        <w:autoSpaceDN w:val="0"/>
        <w:ind w:left="720"/>
      </w:pPr>
      <w:r>
        <w:rPr>
          <w:sz w:val="22"/>
          <w:szCs w:val="22"/>
        </w:rPr>
        <w:t xml:space="preserve">   </w:t>
      </w:r>
      <w:r w:rsidRPr="007C6E19">
        <w:t>W</w:t>
      </w:r>
      <w:r>
        <w:t xml:space="preserve">  </w:t>
      </w:r>
      <w:r w:rsidRPr="007C6E19">
        <w:t>przypadku</w:t>
      </w:r>
      <w:r>
        <w:t>:</w:t>
      </w:r>
      <w:r w:rsidRPr="007C6E19">
        <w:t xml:space="preserve"> </w:t>
      </w:r>
    </w:p>
    <w:p w14:paraId="0A9EEB05" w14:textId="77777777" w:rsidR="00175F1F" w:rsidRPr="00FA7A7D" w:rsidRDefault="00175F1F" w:rsidP="00175F1F">
      <w:pPr>
        <w:autoSpaceDE w:val="0"/>
        <w:autoSpaceDN w:val="0"/>
        <w:ind w:left="720"/>
        <w:rPr>
          <w:sz w:val="22"/>
          <w:szCs w:val="22"/>
        </w:rPr>
      </w:pPr>
      <w:r>
        <w:lastRenderedPageBreak/>
        <w:t xml:space="preserve">   </w:t>
      </w:r>
      <w:r w:rsidRPr="007C6E19">
        <w:t>jednodniowej nieobecności – podczas najbliż</w:t>
      </w:r>
      <w:r>
        <w:t>szej lekcji</w:t>
      </w:r>
      <w:r>
        <w:br/>
        <w:t xml:space="preserve">  </w:t>
      </w:r>
      <w:r w:rsidRPr="007C6E19">
        <w:t xml:space="preserve"> nieobecności nie przekraczającej  tygodnia – do 7 dni po powrocie do </w:t>
      </w:r>
      <w:r>
        <w:t>szkoły</w:t>
      </w:r>
      <w:r>
        <w:br/>
        <w:t xml:space="preserve">   dłuższych nieobecności</w:t>
      </w:r>
      <w:r w:rsidRPr="007C6E19">
        <w:t xml:space="preserve"> – do 14 dni po powrocie do szkoły</w:t>
      </w:r>
      <w:r>
        <w:t xml:space="preserve"> </w:t>
      </w:r>
    </w:p>
    <w:p w14:paraId="0DAAC46F" w14:textId="77777777" w:rsidR="00175F1F" w:rsidRDefault="00175F1F" w:rsidP="00175F1F">
      <w:pPr>
        <w:autoSpaceDE w:val="0"/>
        <w:autoSpaceDN w:val="0"/>
        <w:ind w:left="720"/>
      </w:pPr>
      <w:r>
        <w:t xml:space="preserve">   </w:t>
      </w:r>
    </w:p>
    <w:p w14:paraId="6B3E90D7" w14:textId="77777777" w:rsidR="00175F1F" w:rsidRPr="007C6E19" w:rsidRDefault="00175F1F" w:rsidP="00175F1F">
      <w:pPr>
        <w:autoSpaceDE w:val="0"/>
        <w:autoSpaceDN w:val="0"/>
        <w:ind w:left="720"/>
      </w:pPr>
      <w:r>
        <w:t xml:space="preserve">  </w:t>
      </w:r>
      <w:r w:rsidRPr="008537AE">
        <w:rPr>
          <w:sz w:val="22"/>
          <w:szCs w:val="22"/>
        </w:rPr>
        <w:t xml:space="preserve"> </w:t>
      </w:r>
    </w:p>
    <w:p w14:paraId="0478F98F" w14:textId="067646CD" w:rsidR="00175F1F" w:rsidRPr="007C6E19" w:rsidRDefault="00175F1F" w:rsidP="009F3B61">
      <w:pPr>
        <w:autoSpaceDE w:val="0"/>
        <w:autoSpaceDN w:val="0"/>
        <w:ind w:left="720"/>
      </w:pPr>
      <w:r>
        <w:t xml:space="preserve">   U</w:t>
      </w:r>
      <w:r w:rsidRPr="007C6E19">
        <w:t>czeń ma możliwość poprawy oceny ze</w:t>
      </w:r>
      <w:r w:rsidR="009F3B61">
        <w:t xml:space="preserve"> </w:t>
      </w:r>
      <w:r w:rsidRPr="007C6E19">
        <w:t xml:space="preserve">sprawdzianu </w:t>
      </w:r>
      <w:r w:rsidR="009F3B61">
        <w:t>i kartkówki.</w:t>
      </w:r>
    </w:p>
    <w:p w14:paraId="300A87AA" w14:textId="77777777" w:rsidR="00175F1F" w:rsidRPr="007C6E19" w:rsidRDefault="00175F1F" w:rsidP="00175F1F">
      <w:pPr>
        <w:autoSpaceDE w:val="0"/>
        <w:autoSpaceDN w:val="0"/>
        <w:ind w:left="360"/>
        <w:jc w:val="both"/>
      </w:pPr>
      <w:r w:rsidRPr="007C6E19">
        <w:t xml:space="preserve">         Ocena uzyskana z poprawy sprawdzianu brana jest pod uwagę przy ustalaniu oceny  </w:t>
      </w:r>
    </w:p>
    <w:p w14:paraId="1F035EC0" w14:textId="18D27BC8" w:rsidR="00175F1F" w:rsidRDefault="00175F1F" w:rsidP="00175F1F">
      <w:pPr>
        <w:autoSpaceDE w:val="0"/>
        <w:autoSpaceDN w:val="0"/>
        <w:ind w:left="360"/>
        <w:jc w:val="both"/>
        <w:rPr>
          <w:sz w:val="20"/>
          <w:szCs w:val="20"/>
        </w:rPr>
      </w:pPr>
      <w:r w:rsidRPr="007C6E19">
        <w:t xml:space="preserve">         śródrocznej lub rocznej</w:t>
      </w:r>
      <w:r w:rsidR="0088078A">
        <w:t>.</w:t>
      </w:r>
    </w:p>
    <w:p w14:paraId="5F56A4FE" w14:textId="77777777" w:rsidR="00175F1F" w:rsidRDefault="00175F1F" w:rsidP="00175F1F">
      <w:pPr>
        <w:autoSpaceDE w:val="0"/>
        <w:autoSpaceDN w:val="0"/>
        <w:ind w:left="360"/>
        <w:jc w:val="both"/>
        <w:rPr>
          <w:sz w:val="20"/>
          <w:szCs w:val="20"/>
        </w:rPr>
      </w:pPr>
    </w:p>
    <w:p w14:paraId="1A049BC9" w14:textId="77777777" w:rsidR="00175F1F" w:rsidRDefault="00175F1F" w:rsidP="00175F1F">
      <w:pPr>
        <w:autoSpaceDE w:val="0"/>
        <w:autoSpaceDN w:val="0"/>
        <w:ind w:left="360"/>
        <w:jc w:val="both"/>
        <w:rPr>
          <w:sz w:val="20"/>
          <w:szCs w:val="20"/>
        </w:rPr>
      </w:pPr>
    </w:p>
    <w:p w14:paraId="3DD93CFF" w14:textId="77777777" w:rsidR="00175F1F" w:rsidRDefault="00175F1F" w:rsidP="00175F1F">
      <w:pPr>
        <w:autoSpaceDE w:val="0"/>
        <w:autoSpaceDN w:val="0"/>
        <w:ind w:left="360"/>
        <w:jc w:val="both"/>
        <w:rPr>
          <w:sz w:val="20"/>
          <w:szCs w:val="20"/>
        </w:rPr>
      </w:pPr>
    </w:p>
    <w:p w14:paraId="5205C758" w14:textId="77777777" w:rsidR="00175F1F" w:rsidRPr="00A20D38" w:rsidRDefault="00175F1F" w:rsidP="00175F1F">
      <w:pPr>
        <w:autoSpaceDE w:val="0"/>
        <w:autoSpaceDN w:val="0"/>
        <w:ind w:left="360"/>
        <w:jc w:val="both"/>
        <w:rPr>
          <w:sz w:val="20"/>
          <w:szCs w:val="20"/>
        </w:rPr>
      </w:pPr>
    </w:p>
    <w:p w14:paraId="42BD6A76" w14:textId="77777777" w:rsidR="00175F1F" w:rsidRDefault="00175F1F" w:rsidP="00175F1F">
      <w:pPr>
        <w:autoSpaceDE w:val="0"/>
        <w:autoSpaceDN w:val="0"/>
        <w:ind w:left="720"/>
        <w:jc w:val="both"/>
      </w:pPr>
      <w:r>
        <w:t xml:space="preserve">  Ocena prac pisemnych  dokonywana będzie według poniższej punktacji procentowej:</w:t>
      </w:r>
    </w:p>
    <w:p w14:paraId="77AA157E" w14:textId="77777777" w:rsidR="00175F1F" w:rsidRDefault="00175F1F" w:rsidP="00175F1F">
      <w:pPr>
        <w:ind w:left="840"/>
        <w:jc w:val="both"/>
      </w:pPr>
      <w:r>
        <w:t xml:space="preserve">cel – maksymalna ilość punktów z testu podstawowego lub ocena bardzo dobra z  </w:t>
      </w:r>
    </w:p>
    <w:p w14:paraId="530780CD" w14:textId="77777777" w:rsidR="00175F1F" w:rsidRDefault="00175F1F" w:rsidP="00175F1F">
      <w:pPr>
        <w:ind w:left="720"/>
        <w:jc w:val="both"/>
      </w:pPr>
      <w:r>
        <w:t xml:space="preserve">  testu podstawowego i zadania   dodatkowe</w:t>
      </w:r>
    </w:p>
    <w:p w14:paraId="61E52664" w14:textId="77777777" w:rsidR="00175F1F" w:rsidRDefault="00175F1F" w:rsidP="00175F1F">
      <w:pPr>
        <w:ind w:left="709"/>
        <w:jc w:val="both"/>
      </w:pPr>
      <w:r>
        <w:t xml:space="preserve">  </w:t>
      </w:r>
      <w:proofErr w:type="spellStart"/>
      <w:r>
        <w:t>bdb</w:t>
      </w:r>
      <w:proofErr w:type="spellEnd"/>
      <w:r>
        <w:t xml:space="preserve"> – 91% - 100%</w:t>
      </w:r>
    </w:p>
    <w:p w14:paraId="2EFEB614" w14:textId="77777777" w:rsidR="00175F1F" w:rsidRDefault="00175F1F" w:rsidP="00175F1F">
      <w:pPr>
        <w:ind w:left="709"/>
        <w:jc w:val="both"/>
      </w:pPr>
      <w:r>
        <w:t xml:space="preserve">  </w:t>
      </w:r>
      <w:proofErr w:type="spellStart"/>
      <w:r>
        <w:t>db</w:t>
      </w:r>
      <w:proofErr w:type="spellEnd"/>
      <w:r>
        <w:t xml:space="preserve"> – 71% - 90%</w:t>
      </w:r>
    </w:p>
    <w:p w14:paraId="7C9BD861" w14:textId="77777777" w:rsidR="00175F1F" w:rsidRDefault="00175F1F" w:rsidP="00175F1F">
      <w:pPr>
        <w:ind w:left="709"/>
        <w:jc w:val="both"/>
      </w:pPr>
      <w:r>
        <w:t xml:space="preserve">  </w:t>
      </w:r>
      <w:proofErr w:type="spellStart"/>
      <w:r>
        <w:t>dst</w:t>
      </w:r>
      <w:proofErr w:type="spellEnd"/>
      <w:r>
        <w:t xml:space="preserve"> – 51% - 70%</w:t>
      </w:r>
    </w:p>
    <w:p w14:paraId="01C90D82" w14:textId="77777777" w:rsidR="00175F1F" w:rsidRDefault="00175F1F" w:rsidP="00175F1F">
      <w:pPr>
        <w:ind w:left="709"/>
        <w:jc w:val="both"/>
      </w:pPr>
      <w:r>
        <w:t xml:space="preserve">  </w:t>
      </w:r>
      <w:proofErr w:type="spellStart"/>
      <w:r>
        <w:t>dop</w:t>
      </w:r>
      <w:proofErr w:type="spellEnd"/>
      <w:r>
        <w:t xml:space="preserve"> – 31% - 50%</w:t>
      </w:r>
    </w:p>
    <w:p w14:paraId="1917E8E7" w14:textId="77777777" w:rsidR="00175F1F" w:rsidRPr="00DC23BB" w:rsidRDefault="00175F1F" w:rsidP="00175F1F">
      <w:pPr>
        <w:ind w:left="709"/>
        <w:jc w:val="both"/>
      </w:pPr>
      <w:r>
        <w:t xml:space="preserve">  </w:t>
      </w:r>
      <w:proofErr w:type="spellStart"/>
      <w:r>
        <w:t>ndst</w:t>
      </w:r>
      <w:proofErr w:type="spellEnd"/>
      <w:r>
        <w:t xml:space="preserve"> – 0 – 30%</w:t>
      </w:r>
    </w:p>
    <w:p w14:paraId="454EB3FF" w14:textId="77777777" w:rsidR="00C76523" w:rsidRDefault="00C76523"/>
    <w:p w14:paraId="775C1274" w14:textId="77777777" w:rsidR="00175F1F" w:rsidRDefault="00175F1F"/>
    <w:p w14:paraId="223CDDA9" w14:textId="77777777" w:rsidR="00175F1F" w:rsidRDefault="00175F1F"/>
    <w:p w14:paraId="14105711" w14:textId="77777777" w:rsidR="00175F1F" w:rsidRDefault="00175F1F" w:rsidP="00175F1F">
      <w:pPr>
        <w:numPr>
          <w:ilvl w:val="0"/>
          <w:numId w:val="1"/>
        </w:numPr>
        <w:rPr>
          <w:b/>
          <w:sz w:val="28"/>
          <w:szCs w:val="28"/>
        </w:rPr>
      </w:pPr>
      <w:r w:rsidRPr="00DC23BB">
        <w:rPr>
          <w:b/>
          <w:sz w:val="28"/>
          <w:szCs w:val="28"/>
        </w:rPr>
        <w:t>znajomość mapy</w:t>
      </w:r>
    </w:p>
    <w:p w14:paraId="51E8E344" w14:textId="77777777" w:rsidR="00175F1F" w:rsidRPr="00DC23BB" w:rsidRDefault="00175F1F" w:rsidP="00175F1F">
      <w:pPr>
        <w:rPr>
          <w:b/>
          <w:sz w:val="28"/>
          <w:szCs w:val="28"/>
        </w:rPr>
      </w:pPr>
    </w:p>
    <w:p w14:paraId="6E639B77" w14:textId="77777777" w:rsidR="00175F1F" w:rsidRPr="00DC23BB" w:rsidRDefault="00175F1F" w:rsidP="00175F1F">
      <w:pPr>
        <w:numPr>
          <w:ilvl w:val="0"/>
          <w:numId w:val="1"/>
        </w:numPr>
        <w:rPr>
          <w:b/>
          <w:sz w:val="28"/>
          <w:szCs w:val="28"/>
        </w:rPr>
      </w:pPr>
      <w:r w:rsidRPr="00DC23BB">
        <w:rPr>
          <w:b/>
          <w:sz w:val="28"/>
          <w:szCs w:val="28"/>
        </w:rPr>
        <w:t xml:space="preserve">aktywność </w:t>
      </w:r>
    </w:p>
    <w:p w14:paraId="7E50166B" w14:textId="77777777" w:rsidR="00175F1F" w:rsidRDefault="00175F1F" w:rsidP="00175F1F">
      <w:pPr>
        <w:autoSpaceDE w:val="0"/>
        <w:autoSpaceDN w:val="0"/>
        <w:ind w:left="720"/>
        <w:jc w:val="both"/>
      </w:pPr>
      <w:r>
        <w:t xml:space="preserve"> Uczeń może otrzymać  „plusy” za:</w:t>
      </w:r>
    </w:p>
    <w:p w14:paraId="6179002E" w14:textId="77777777" w:rsidR="00175F1F" w:rsidRDefault="00175F1F" w:rsidP="00175F1F">
      <w:pPr>
        <w:autoSpaceDE w:val="0"/>
        <w:autoSpaceDN w:val="0"/>
        <w:jc w:val="both"/>
      </w:pPr>
      <w:r>
        <w:t xml:space="preserve">            - aktywny udział w lekcji</w:t>
      </w:r>
    </w:p>
    <w:p w14:paraId="7A08C18B" w14:textId="77777777" w:rsidR="00175F1F" w:rsidRDefault="00175F1F" w:rsidP="00175F1F">
      <w:pPr>
        <w:autoSpaceDE w:val="0"/>
        <w:autoSpaceDN w:val="0"/>
        <w:jc w:val="both"/>
      </w:pPr>
      <w:r>
        <w:t xml:space="preserve">            - dodatkowe  wiadomości z zakresu omawianego materiału na danej lekcji</w:t>
      </w:r>
    </w:p>
    <w:p w14:paraId="3CF5F3B9" w14:textId="77777777" w:rsidR="00175F1F" w:rsidRPr="00A4566F" w:rsidRDefault="00175F1F" w:rsidP="00175F1F">
      <w:pPr>
        <w:autoSpaceDE w:val="0"/>
        <w:autoSpaceDN w:val="0"/>
        <w:jc w:val="both"/>
      </w:pPr>
    </w:p>
    <w:p w14:paraId="2506DB32" w14:textId="77777777" w:rsidR="00175F1F" w:rsidRPr="009F3B61" w:rsidRDefault="00175F1F" w:rsidP="00175F1F">
      <w:pPr>
        <w:autoSpaceDE w:val="0"/>
        <w:autoSpaceDN w:val="0"/>
        <w:rPr>
          <w:color w:val="FF0000"/>
        </w:rPr>
      </w:pPr>
    </w:p>
    <w:p w14:paraId="1313CE48" w14:textId="77777777" w:rsidR="00175F1F" w:rsidRPr="008C4B35" w:rsidRDefault="00175F1F" w:rsidP="00175F1F">
      <w:pPr>
        <w:autoSpaceDE w:val="0"/>
        <w:autoSpaceDN w:val="0"/>
      </w:pPr>
    </w:p>
    <w:p w14:paraId="79DD4DB6" w14:textId="44650747" w:rsidR="00175F1F" w:rsidRDefault="00F4034C" w:rsidP="00175F1F">
      <w:r>
        <w:rPr>
          <w:b/>
          <w:sz w:val="28"/>
          <w:szCs w:val="28"/>
        </w:rPr>
        <w:t xml:space="preserve">       </w:t>
      </w:r>
      <w:r w:rsidR="0088078A">
        <w:rPr>
          <w:b/>
          <w:sz w:val="28"/>
          <w:szCs w:val="28"/>
        </w:rPr>
        <w:t>5</w:t>
      </w:r>
      <w:r w:rsidR="00175F1F">
        <w:rPr>
          <w:b/>
          <w:sz w:val="28"/>
          <w:szCs w:val="28"/>
        </w:rPr>
        <w:t xml:space="preserve"> </w:t>
      </w:r>
      <w:r w:rsidR="00175F1F" w:rsidRPr="004A142B">
        <w:rPr>
          <w:b/>
          <w:sz w:val="28"/>
          <w:szCs w:val="28"/>
        </w:rPr>
        <w:t>udział w konkursach z geografii na terenie szkoły i</w:t>
      </w:r>
      <w:r w:rsidR="00BF57AF">
        <w:rPr>
          <w:b/>
          <w:sz w:val="28"/>
          <w:szCs w:val="28"/>
        </w:rPr>
        <w:t xml:space="preserve"> poza szkołą</w:t>
      </w:r>
    </w:p>
    <w:sectPr w:rsidR="0017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96E4D"/>
    <w:multiLevelType w:val="hybridMultilevel"/>
    <w:tmpl w:val="139A6E3C"/>
    <w:lvl w:ilvl="0" w:tplc="52260EE4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5626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85"/>
    <w:rsid w:val="0005073C"/>
    <w:rsid w:val="00175F1F"/>
    <w:rsid w:val="0023379B"/>
    <w:rsid w:val="004144A5"/>
    <w:rsid w:val="00715A6E"/>
    <w:rsid w:val="007D67F5"/>
    <w:rsid w:val="0088078A"/>
    <w:rsid w:val="00974D85"/>
    <w:rsid w:val="009F3B61"/>
    <w:rsid w:val="00B6765E"/>
    <w:rsid w:val="00BF57AF"/>
    <w:rsid w:val="00C11820"/>
    <w:rsid w:val="00C76523"/>
    <w:rsid w:val="00F4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8D9E"/>
  <w15:chartTrackingRefBased/>
  <w15:docId w15:val="{9EB9D284-82B2-4132-B2C6-49684A8B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75F1F"/>
    <w:pPr>
      <w:autoSpaceDE w:val="0"/>
      <w:autoSpaceDN w:val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5F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5F1F"/>
    <w:pPr>
      <w:ind w:left="720"/>
      <w:contextualSpacing/>
    </w:pPr>
  </w:style>
  <w:style w:type="paragraph" w:styleId="Bezodstpw">
    <w:name w:val="No Spacing"/>
    <w:uiPriority w:val="1"/>
    <w:qFormat/>
    <w:rsid w:val="0017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Wyspy2022</cp:lastModifiedBy>
  <cp:revision>4</cp:revision>
  <dcterms:created xsi:type="dcterms:W3CDTF">2024-09-11T16:40:00Z</dcterms:created>
  <dcterms:modified xsi:type="dcterms:W3CDTF">2024-09-11T17:58:00Z</dcterms:modified>
</cp:coreProperties>
</file>