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68" w:rsidRDefault="0001513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Sposoby Sprawdzania </w:t>
      </w:r>
      <w:r w:rsidR="001D3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Osiągnięć Edukacyjnych </w:t>
      </w:r>
    </w:p>
    <w:p w:rsidR="00091968" w:rsidRDefault="0001513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Biologia klasy 5</w:t>
      </w:r>
      <w:r w:rsidR="001D3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-8</w:t>
      </w:r>
    </w:p>
    <w:p w:rsidR="00091968" w:rsidRDefault="0009196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1968" w:rsidRDefault="001D3145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Ogólne zasady oceniania uczniów:</w:t>
      </w:r>
    </w:p>
    <w:p w:rsidR="00091968" w:rsidRDefault="00091968">
      <w:pPr>
        <w:tabs>
          <w:tab w:val="left" w:pos="284"/>
        </w:tabs>
        <w:spacing w:after="0" w:line="240" w:lineRule="auto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:rsidR="00091968" w:rsidRDefault="001D3145" w:rsidP="0001513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Ocenianie osiągnięć edukacyjnych ucznia polega na rozpoznawaniu przez nauczyciela postępów w opanowaniu przez ucznia wiadomości i umiejętności oraz jego poziomu </w:t>
      </w:r>
      <w:r w:rsidR="000151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stosunku do wymagań edukacyjnych wynikających z podstawy programowej </w:t>
      </w:r>
      <w:r w:rsidR="000151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i realizowanych w szkole programów nauczania, opracowanych zgodnie z nią.</w:t>
      </w:r>
    </w:p>
    <w:p w:rsidR="00091968" w:rsidRDefault="001D3145" w:rsidP="0001513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Oceny są jawne dla ucznia i jego rodziców.</w:t>
      </w:r>
    </w:p>
    <w:p w:rsidR="00091968" w:rsidRDefault="001D3145" w:rsidP="0001513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Szczegółowe warunki i sposób oceniania wewnątrzszkolnego określa Statut Szkoły.</w:t>
      </w:r>
    </w:p>
    <w:p w:rsidR="00091968" w:rsidRDefault="00091968" w:rsidP="00015137">
      <w:pPr>
        <w:spacing w:after="0" w:line="360" w:lineRule="auto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:rsidR="00091968" w:rsidRDefault="001D31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Kryteria oceniania poszczególnych form aktywności:</w:t>
      </w:r>
    </w:p>
    <w:p w:rsidR="00091968" w:rsidRDefault="00091968">
      <w:pPr>
        <w:spacing w:after="0" w:line="240" w:lineRule="auto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:rsidR="00091968" w:rsidRDefault="001D31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Ocenie podlegają: </w:t>
      </w:r>
    </w:p>
    <w:p w:rsidR="00091968" w:rsidRDefault="00091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968" w:rsidRDefault="00015137" w:rsidP="0001513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137">
        <w:rPr>
          <w:rFonts w:ascii="Times New Roman" w:hAnsi="Times New Roman" w:cs="Times New Roman"/>
          <w:b/>
          <w:color w:val="000000"/>
          <w:sz w:val="24"/>
          <w:szCs w:val="24"/>
        </w:rPr>
        <w:t>Sprawdziany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91968" w:rsidRDefault="00015137" w:rsidP="00015137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>przeprowadza się w formie pisemnej, a ich celem jest sprawdzenie wiadomości i umiejętności ucznia z zakresu danego działu. Sprawdziany planuje się na zakończenie każdego działu. Uczeń jest informowany o planowanym sprawdzianie, z co najmniej tygodniowym wyprzedzeniem. Przed każdym sprawdzianem nauczycie</w:t>
      </w:r>
      <w:r>
        <w:rPr>
          <w:rFonts w:ascii="Times New Roman" w:hAnsi="Times New Roman" w:cs="Times New Roman"/>
          <w:color w:val="000000"/>
          <w:sz w:val="24"/>
          <w:szCs w:val="24"/>
        </w:rPr>
        <w:t>l podaje jego zakres programowy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 xml:space="preserve">kryteria sukcesu. Każdy sprawdzian poprzedza lekcja (lub dwie lekcje) powtórzeniowa, podczas której nauczyciel zwraca uwagę uczniów na najważniejsze zagadnienia z danego działu. Zasady uzasadniania oceny z sprawdzianu, jej poprawy oraz sposób przechowywania sprawdzianów są zgodne z zasadami wewnątrzszkolnego oceniania określonymi przez Statut Szkoły. Sprawdzian umożliwia sprawdzenie wiadomości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 xml:space="preserve">i umiejętności na wszystkich poziomach wymagań edukacyjnych – od koniecznego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 xml:space="preserve">do wykraczającego. Zasada przeliczania oceny punktowej na stopień szkolny jest zgodna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 xml:space="preserve">z zasadami wewnątrzszkolnego oceniania określonymi przez Statut Szkoły. Zadania </w:t>
      </w:r>
      <w:r w:rsidR="001171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>ze sprawdzianu są przez nauczyciela omawiane po oddaniu prac.</w:t>
      </w:r>
    </w:p>
    <w:p w:rsidR="00091968" w:rsidRDefault="00091968" w:rsidP="00015137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968" w:rsidRDefault="00015137" w:rsidP="0001513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1D3145" w:rsidRPr="00015137">
        <w:rPr>
          <w:rFonts w:ascii="Times New Roman" w:hAnsi="Times New Roman" w:cs="Times New Roman"/>
          <w:b/>
          <w:color w:val="000000"/>
          <w:sz w:val="24"/>
          <w:szCs w:val="24"/>
        </w:rPr>
        <w:t>artkówki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91968" w:rsidRDefault="00015137" w:rsidP="00015137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 xml:space="preserve">przeprowadza się w formie pisemnej, a ich celem jest sprawdzenie wiadomości i umiejętności ucznia z zakresu programowego 3 ostatnich jednostek tematycznych (lub mniej). Nauczyciel nie ma obowiązku uprzedzania uczniów o terminie i zakresie programowym kartkówki. Kartkówka jest tak skonstruowana, by uczeń mógł wykonać wszystkie polecenia w czasie nie dłuższym niż 15 minut. Kartkówka jest oceniana w skali punktowej, a liczba punktów jest przeliczana na ocenę zgodnie z zasadami 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wewnątrzszkolnego oceniania określonymi przez Statut Szkoły. Umiejętności i wiadomości objęte kartkówką wchodzą w zakres sprawdzianu przeprowadzanego po zakończeniu działu. </w:t>
      </w:r>
      <w:r w:rsidR="001D3145">
        <w:rPr>
          <w:rFonts w:ascii="Times New Roman" w:hAnsi="Times New Roman" w:cs="Times New Roman"/>
          <w:sz w:val="24"/>
          <w:szCs w:val="24"/>
        </w:rPr>
        <w:t xml:space="preserve">Kartkówki nie podlegają poprawie. </w:t>
      </w:r>
    </w:p>
    <w:p w:rsidR="00091968" w:rsidRDefault="00091968" w:rsidP="00015137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968" w:rsidRDefault="00015137" w:rsidP="0001513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1D3145" w:rsidRPr="00015137">
        <w:rPr>
          <w:rFonts w:ascii="Times New Roman" w:hAnsi="Times New Roman" w:cs="Times New Roman"/>
          <w:b/>
          <w:color w:val="000000"/>
          <w:sz w:val="24"/>
          <w:szCs w:val="24"/>
        </w:rPr>
        <w:t>dpowiedź ustna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91968" w:rsidRDefault="00015137" w:rsidP="00015137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 xml:space="preserve">przeprowadzana jest w formie ustnej, jej celem jest sprawdzenie wiadomości z zakresu programowego 3 ostatnich jednostek tematycznych (lub mniej). Podczas odpowiedzi ustnej sprawdzana jest wiedza teoretyczna oraz praktyczna -zadania. </w:t>
      </w:r>
    </w:p>
    <w:p w:rsidR="00091968" w:rsidRDefault="00091968" w:rsidP="00015137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968" w:rsidRPr="00015137" w:rsidRDefault="00015137" w:rsidP="0001513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5137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1D3145" w:rsidRPr="000151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raca ucznia na lekcji,  </w:t>
      </w:r>
    </w:p>
    <w:p w:rsidR="00091968" w:rsidRDefault="00015137" w:rsidP="00015137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>obejmuje zadania wykonane przez ucznia samodzielnie, w parze lub grupie podczas zajęć. Uczeń może korzystać podczas pracy z podręcznika, zeszytu przedmiotowego oraz pomocy nauczyciela.</w:t>
      </w:r>
    </w:p>
    <w:p w:rsidR="00091968" w:rsidRDefault="00091968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968" w:rsidRDefault="00015137" w:rsidP="0001513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137">
        <w:rPr>
          <w:rFonts w:ascii="Times New Roman" w:hAnsi="Times New Roman" w:cs="Times New Roman"/>
          <w:b/>
          <w:color w:val="000000"/>
          <w:sz w:val="24"/>
          <w:szCs w:val="24"/>
        </w:rPr>
        <w:t>Aktywność na lekcji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91968" w:rsidRDefault="00557821" w:rsidP="00015137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 xml:space="preserve">jest oceniana za pomocą plusów. Plus uczeń może uzyskać m.in. za samodzielne wykonanie krótkiej pracy na lekcji, krótką prawidłową odpowiedź ustną, aktywną pracę w grupie, pomoc koleżeńską na lekcji przy rozwiązaniu problemu. </w:t>
      </w:r>
    </w:p>
    <w:p w:rsidR="00091968" w:rsidRDefault="001D3145" w:rsidP="0001513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iCs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Plusy przeliczane są na oceny w następujący sposób: </w:t>
      </w:r>
      <w:r w:rsidR="005578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 plusów = </w:t>
      </w:r>
      <w:proofErr w:type="spellStart"/>
      <w:r w:rsidR="00557821">
        <w:rPr>
          <w:rFonts w:ascii="Times New Roman" w:hAnsi="Times New Roman" w:cs="Times New Roman"/>
          <w:i/>
          <w:color w:val="000000"/>
          <w:sz w:val="24"/>
          <w:szCs w:val="24"/>
        </w:rPr>
        <w:t>bdb</w:t>
      </w:r>
      <w:proofErr w:type="spellEnd"/>
      <w:r w:rsidR="00557821">
        <w:rPr>
          <w:rFonts w:ascii="Times New Roman" w:hAnsi="Times New Roman" w:cs="Times New Roman"/>
          <w:i/>
          <w:color w:val="000000"/>
          <w:sz w:val="24"/>
          <w:szCs w:val="24"/>
        </w:rPr>
        <w:t>, 6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plusów =cel.</w:t>
      </w:r>
    </w:p>
    <w:p w:rsidR="00091968" w:rsidRDefault="00091968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968" w:rsidRDefault="00557821" w:rsidP="005578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>zczególne osiągnięcia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uczniów,</w:t>
      </w:r>
    </w:p>
    <w:p w:rsidR="00091968" w:rsidRDefault="00557821" w:rsidP="0055782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 xml:space="preserve">obejmują udział w konkursach przedmiotowych, szkolnych i międzyszkolnych. Za udział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 xml:space="preserve">w konkursie uczeń otrzymuje ocenę </w:t>
      </w:r>
      <w:r w:rsidR="001D3145">
        <w:rPr>
          <w:rFonts w:ascii="Times New Roman" w:hAnsi="Times New Roman" w:cs="Times New Roman"/>
          <w:i/>
          <w:color w:val="000000"/>
          <w:sz w:val="24"/>
          <w:szCs w:val="24"/>
        </w:rPr>
        <w:t>bardzo dobrą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>, za tytuł laureata -</w:t>
      </w:r>
      <w:r w:rsidR="001D3145">
        <w:rPr>
          <w:rFonts w:ascii="Times New Roman" w:hAnsi="Times New Roman" w:cs="Times New Roman"/>
          <w:i/>
          <w:color w:val="000000"/>
          <w:sz w:val="24"/>
          <w:szCs w:val="24"/>
        </w:rPr>
        <w:t>ocenę celującą</w:t>
      </w:r>
      <w:r w:rsidR="001D31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1968" w:rsidRDefault="00091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968" w:rsidRPr="00557821" w:rsidRDefault="005578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D3145">
        <w:rPr>
          <w:rFonts w:ascii="Times New Roman" w:hAnsi="Times New Roman" w:cs="Times New Roman"/>
          <w:i/>
          <w:sz w:val="24"/>
          <w:szCs w:val="24"/>
        </w:rPr>
        <w:t>W okresie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D3145">
        <w:rPr>
          <w:rFonts w:ascii="Times New Roman" w:hAnsi="Times New Roman" w:cs="Times New Roman"/>
          <w:i/>
          <w:sz w:val="24"/>
          <w:szCs w:val="24"/>
        </w:rPr>
        <w:t xml:space="preserve"> uczeń </w:t>
      </w:r>
      <w:r>
        <w:rPr>
          <w:rFonts w:ascii="Times New Roman" w:hAnsi="Times New Roman" w:cs="Times New Roman"/>
          <w:i/>
          <w:sz w:val="24"/>
          <w:szCs w:val="24"/>
        </w:rPr>
        <w:t xml:space="preserve">klasy 5,6,8 </w:t>
      </w:r>
      <w:r w:rsidR="001D3145">
        <w:rPr>
          <w:rFonts w:ascii="Times New Roman" w:hAnsi="Times New Roman" w:cs="Times New Roman"/>
          <w:i/>
          <w:sz w:val="24"/>
          <w:szCs w:val="24"/>
        </w:rPr>
        <w:t xml:space="preserve">może zgłosić nauczycielowi </w:t>
      </w:r>
      <w:r w:rsidR="001D3145">
        <w:rPr>
          <w:rFonts w:ascii="Times New Roman" w:hAnsi="Times New Roman" w:cs="Times New Roman"/>
          <w:i/>
          <w:sz w:val="24"/>
          <w:szCs w:val="24"/>
          <w:u w:val="single"/>
        </w:rPr>
        <w:t>jed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no</w:t>
      </w:r>
      <w:r w:rsidR="001D3145">
        <w:rPr>
          <w:rFonts w:ascii="Times New Roman" w:hAnsi="Times New Roman" w:cs="Times New Roman"/>
          <w:i/>
          <w:sz w:val="24"/>
          <w:szCs w:val="24"/>
        </w:rPr>
        <w:t xml:space="preserve"> nieprzygotowanie do lekcji (</w:t>
      </w:r>
      <w:proofErr w:type="spellStart"/>
      <w:r w:rsidR="001D3145">
        <w:rPr>
          <w:rFonts w:ascii="Times New Roman" w:hAnsi="Times New Roman" w:cs="Times New Roman"/>
          <w:i/>
          <w:sz w:val="24"/>
          <w:szCs w:val="24"/>
        </w:rPr>
        <w:t>np</w:t>
      </w:r>
      <w:proofErr w:type="spellEnd"/>
      <w:r w:rsidR="001D314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, uczeń klasy 7 może zgłosić </w:t>
      </w:r>
      <w:r w:rsidRPr="00557821">
        <w:rPr>
          <w:rFonts w:ascii="Times New Roman" w:hAnsi="Times New Roman" w:cs="Times New Roman"/>
          <w:i/>
          <w:sz w:val="24"/>
          <w:szCs w:val="24"/>
          <w:u w:val="single"/>
        </w:rPr>
        <w:t>dwa</w:t>
      </w:r>
      <w:r>
        <w:rPr>
          <w:rFonts w:ascii="Times New Roman" w:hAnsi="Times New Roman" w:cs="Times New Roman"/>
          <w:i/>
          <w:sz w:val="24"/>
          <w:szCs w:val="24"/>
        </w:rPr>
        <w:t xml:space="preserve"> nieprzygotowania do lekcji</w:t>
      </w:r>
      <w:r w:rsidR="001D3145">
        <w:rPr>
          <w:rFonts w:ascii="Times New Roman" w:hAnsi="Times New Roman" w:cs="Times New Roman"/>
          <w:i/>
          <w:sz w:val="24"/>
          <w:szCs w:val="24"/>
        </w:rPr>
        <w:t xml:space="preserve">. Informację o wykorzystanym nieprzygotowaniu nauczyciel wpisuje do dziennika elektronicznego. </w:t>
      </w:r>
    </w:p>
    <w:p w:rsidR="00091968" w:rsidRDefault="00091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968" w:rsidRDefault="001D31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Zasady uzupełniania braków i poprawiania ocen:</w:t>
      </w:r>
    </w:p>
    <w:p w:rsidR="00091968" w:rsidRDefault="00091968">
      <w:pPr>
        <w:pStyle w:val="Akapitzlist"/>
        <w:spacing w:after="0" w:line="240" w:lineRule="auto"/>
        <w:ind w:left="426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:rsidR="00091968" w:rsidRDefault="001D3145" w:rsidP="0011712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otrzymał na sprawdzianie ocenę niedostateczną lub dopuszczającą, ma prawo do jednokrotnej poprawy tej pracy pisemnej w terminie ustalonym z nauczycielem. Termin ma zostać wyznaczony w okresie do dwóch tygodni od oddania pracy uczniowi. Nieusprawiedliwiona nieobecność na ustalonym terminie pozbawia ucznia prawa do poprawy.</w:t>
      </w:r>
    </w:p>
    <w:p w:rsidR="00091968" w:rsidRDefault="001D3145" w:rsidP="001171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Sposób poprawiania klasyfikacyjnej oceny niedostatecznej śródrocznej lub rocznej regulują zasady wewnątrzszkolnego oceniania określone przez Statut Szkoły.</w:t>
      </w:r>
    </w:p>
    <w:p w:rsidR="00091968" w:rsidRDefault="001D3145" w:rsidP="0011712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Uczeń, który jest nieobecny na pracy pisemnej, ma obowiązek napisać ją w innym terminie, który zostaje ustalony z nauczycielem na pierwszej lekcji po powrocie ucznia do szkoły. W przypadku niezgłoszenia się ucznia do nauczyciela w celu napisania zaległej pracy, nauczyciel ma prawo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sprawdzić w dowolnej formie, wiedzę i umiejętności ucznia z materiału, który obejmowała praca pisemna na pierwszej lekcji, na której uczeń będzie obecny.</w:t>
      </w:r>
    </w:p>
    <w:p w:rsidR="00091968" w:rsidRDefault="00091968" w:rsidP="0011712E">
      <w:pPr>
        <w:spacing w:after="0" w:line="360" w:lineRule="auto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:rsidR="00091968" w:rsidRDefault="00091968" w:rsidP="0011712E">
      <w:pPr>
        <w:spacing w:after="0" w:line="360" w:lineRule="auto"/>
        <w:jc w:val="both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</w:p>
    <w:p w:rsidR="00091968" w:rsidRDefault="001D3145" w:rsidP="0011712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Kryteria wystawiania oceny po I okresie oraz na koniec roku szkolnego:</w:t>
      </w:r>
    </w:p>
    <w:p w:rsidR="00091968" w:rsidRDefault="00091968" w:rsidP="0011712E">
      <w:pPr>
        <w:pStyle w:val="Akapitzlist"/>
        <w:spacing w:after="0" w:line="360" w:lineRule="auto"/>
        <w:ind w:left="426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:rsidR="00091968" w:rsidRDefault="001D3145" w:rsidP="0011712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Klasyfikacja śródroczna i roczna polega na podsumowaniu osiągnięć edukacyjnych ucznia oraz ustaleniu oceny klasyfikacyjnej.</w:t>
      </w:r>
    </w:p>
    <w:p w:rsidR="00091968" w:rsidRDefault="001D3145" w:rsidP="0011712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color w:val="000000"/>
          <w:sz w:val="24"/>
          <w:szCs w:val="24"/>
        </w:rPr>
        <w:t>zasadami wewnątrzszkolnego oceniania określonymi przez Statut Szkoły</w:t>
      </w:r>
      <w:r>
        <w:rPr>
          <w:rFonts w:ascii="Times New Roman" w:hAnsi="Times New Roman" w:cs="Times New Roman"/>
          <w:sz w:val="24"/>
          <w:szCs w:val="24"/>
        </w:rPr>
        <w:t xml:space="preserve"> nauczyciele</w:t>
      </w:r>
      <w:r w:rsidR="0011712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i wychowawcy na początku każdego roku szkolnego informują uczniów oraz ich rodziców o:</w:t>
      </w:r>
    </w:p>
    <w:p w:rsidR="00091968" w:rsidRDefault="001D3145" w:rsidP="0011712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wymaganiach edukacyjnych niezbędnych do uzyskania poszczególnych śródrocznych i rocznych</w:t>
      </w:r>
    </w:p>
    <w:p w:rsidR="00091968" w:rsidRDefault="0011712E" w:rsidP="0011712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ocen klasyfikacyjnych z biologii</w:t>
      </w:r>
    </w:p>
    <w:p w:rsidR="00091968" w:rsidRDefault="001D3145" w:rsidP="0011712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sposobach sprawdzania osiągnięć edukacyjnych uczniów</w:t>
      </w:r>
      <w:r w:rsidR="0011712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91968" w:rsidRDefault="001D3145" w:rsidP="0011712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warunkach i trybie uzyskania wyższej niż przewidywana oceny klasyfikacyjnej</w:t>
      </w:r>
      <w:r w:rsidR="0011712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91968" w:rsidRDefault="001D3145" w:rsidP="0011712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trybie odwoływania od wystawionej oceny klasyfikacyjnej</w:t>
      </w:r>
      <w:r w:rsidR="001171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1968" w:rsidRDefault="001D3145" w:rsidP="0011712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Przy wystawianiu oceny śródrocznej lub rocznej nauczyciel bierze pod uwagę stopień opanowania poszczególnych działów tematycznych, oceniany na podstawie wymienionych w punkcie II różnych form sprawdzania wiadomości i umiejętności. </w:t>
      </w:r>
      <w:r>
        <w:rPr>
          <w:rFonts w:ascii="Times New Roman" w:hAnsi="Times New Roman" w:cs="Times New Roman"/>
          <w:sz w:val="24"/>
          <w:szCs w:val="24"/>
        </w:rPr>
        <w:t>Oceny półroczne i roczne nie są średnimi arytmetycznymi uzyskanych ocen.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Szczegółowe kryteria wystawienia oceny klasyfikacyjnej zgodne są z zasadami wewnątrzszkolnego oceniania określonymi przez Statut Szkoły. </w:t>
      </w:r>
    </w:p>
    <w:p w:rsidR="00091968" w:rsidRDefault="00091968" w:rsidP="0011712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968" w:rsidRDefault="00091968" w:rsidP="0011712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968" w:rsidRDefault="00091968" w:rsidP="0011712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968" w:rsidRDefault="00091968" w:rsidP="0011712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968" w:rsidRDefault="00091968" w:rsidP="0011712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1968" w:rsidRDefault="00091968" w:rsidP="0011712E">
      <w:pPr>
        <w:pStyle w:val="Akapitzlist"/>
        <w:spacing w:after="0" w:line="360" w:lineRule="auto"/>
        <w:ind w:left="284"/>
        <w:jc w:val="both"/>
        <w:rPr>
          <w:color w:val="000000"/>
          <w:szCs w:val="24"/>
        </w:rPr>
      </w:pPr>
    </w:p>
    <w:sectPr w:rsidR="00091968" w:rsidSect="00091968">
      <w:pgSz w:w="11906" w:h="16838"/>
      <w:pgMar w:top="567" w:right="1133" w:bottom="1135" w:left="993" w:header="0" w:footer="0" w:gutter="0"/>
      <w:cols w:space="708"/>
      <w:formProt w:val="0"/>
      <w:docGrid w:linePitch="360" w:charSpace="614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umanist521PL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349"/>
    <w:multiLevelType w:val="multilevel"/>
    <w:tmpl w:val="6AA228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B67391"/>
    <w:multiLevelType w:val="multilevel"/>
    <w:tmpl w:val="9C8666B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5774CD0"/>
    <w:multiLevelType w:val="multilevel"/>
    <w:tmpl w:val="195A1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3D6285C"/>
    <w:multiLevelType w:val="multilevel"/>
    <w:tmpl w:val="E6F267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D70766F"/>
    <w:multiLevelType w:val="multilevel"/>
    <w:tmpl w:val="9FE0E2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E6B3593"/>
    <w:multiLevelType w:val="multilevel"/>
    <w:tmpl w:val="04DCA5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87B31F7"/>
    <w:multiLevelType w:val="multilevel"/>
    <w:tmpl w:val="F9E450C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0"/>
  <w:characterSpacingControl w:val="doNotCompress"/>
  <w:compat>
    <w:useFELayout/>
  </w:compat>
  <w:rsids>
    <w:rsidRoot w:val="00091968"/>
    <w:rsid w:val="00015137"/>
    <w:rsid w:val="00091968"/>
    <w:rsid w:val="0011712E"/>
    <w:rsid w:val="001D3145"/>
    <w:rsid w:val="00557821"/>
    <w:rsid w:val="005A0640"/>
    <w:rsid w:val="00D5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ED3"/>
    <w:pPr>
      <w:spacing w:after="120" w:line="26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84ED3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4ED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4ED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4ED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4ED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4ED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4ED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4ED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4ED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Znak">
    <w:name w:val="Styl1 Znak"/>
    <w:link w:val="Styl1"/>
    <w:qFormat/>
    <w:rsid w:val="006A32E7"/>
    <w:rPr>
      <w:rFonts w:ascii="Calibri" w:eastAsia="Calibri" w:hAnsi="Calibri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4A404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84ED3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84ED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84ED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684ED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684ED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684ED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684ED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684ED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684ED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TytuZnak">
    <w:name w:val="Tytuł Znak"/>
    <w:basedOn w:val="Domylnaczcionkaakapitu"/>
    <w:link w:val="Tytu"/>
    <w:uiPriority w:val="10"/>
    <w:qFormat/>
    <w:rsid w:val="00684ED3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84ED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84ED3"/>
    <w:rPr>
      <w:b/>
      <w:bCs/>
    </w:rPr>
  </w:style>
  <w:style w:type="character" w:styleId="Uwydatnienie">
    <w:name w:val="Emphasis"/>
    <w:basedOn w:val="Domylnaczcionkaakapitu"/>
    <w:uiPriority w:val="20"/>
    <w:qFormat/>
    <w:rsid w:val="00684ED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684ED3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684ED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684ED3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84ED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84ED3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84ED3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684ED3"/>
    <w:rPr>
      <w:b/>
      <w:bCs/>
      <w:smallCaps/>
    </w:rPr>
  </w:style>
  <w:style w:type="paragraph" w:styleId="Nagwek">
    <w:name w:val="header"/>
    <w:basedOn w:val="Normalny"/>
    <w:next w:val="Tekstpodstawowy"/>
    <w:qFormat/>
    <w:rsid w:val="00091968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91968"/>
    <w:pPr>
      <w:spacing w:after="140" w:line="276" w:lineRule="auto"/>
    </w:pPr>
  </w:style>
  <w:style w:type="paragraph" w:styleId="Lista">
    <w:name w:val="List"/>
    <w:basedOn w:val="Tekstpodstawowy"/>
    <w:rsid w:val="00091968"/>
    <w:rPr>
      <w:rFonts w:cs="Lucida Sa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84ED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Indeks">
    <w:name w:val="Indeks"/>
    <w:basedOn w:val="Normalny"/>
    <w:qFormat/>
    <w:rsid w:val="00091968"/>
    <w:pPr>
      <w:suppressLineNumbers/>
    </w:pPr>
    <w:rPr>
      <w:rFonts w:cs="Lucida Sans"/>
    </w:rPr>
  </w:style>
  <w:style w:type="paragraph" w:customStyle="1" w:styleId="Styl1">
    <w:name w:val="Styl1"/>
    <w:basedOn w:val="Akapitzlist"/>
    <w:link w:val="Styl1Znak"/>
    <w:qFormat/>
    <w:rsid w:val="006A32E7"/>
    <w:pPr>
      <w:spacing w:after="0" w:line="240" w:lineRule="auto"/>
      <w:ind w:left="284" w:hanging="284"/>
      <w:contextualSpacing w:val="0"/>
    </w:pPr>
    <w:rPr>
      <w:rFonts w:ascii="Calibri" w:hAnsi="Calibri"/>
      <w:sz w:val="20"/>
      <w:szCs w:val="24"/>
    </w:rPr>
  </w:style>
  <w:style w:type="paragraph" w:styleId="Akapitzlist">
    <w:name w:val="List Paragraph"/>
    <w:basedOn w:val="Normalny"/>
    <w:uiPriority w:val="34"/>
    <w:qFormat/>
    <w:rsid w:val="006A32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4041"/>
    <w:pPr>
      <w:spacing w:after="0" w:line="240" w:lineRule="auto"/>
    </w:pPr>
    <w:rPr>
      <w:rFonts w:ascii="Tahoma" w:hAnsi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84E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4ED3"/>
    <w:p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Bezodstpw">
    <w:name w:val="No Spacing"/>
    <w:uiPriority w:val="1"/>
    <w:qFormat/>
    <w:rsid w:val="00684ED3"/>
  </w:style>
  <w:style w:type="paragraph" w:styleId="Cytat">
    <w:name w:val="Quote"/>
    <w:basedOn w:val="Normalny"/>
    <w:next w:val="Normalny"/>
    <w:link w:val="CytatZnak"/>
    <w:uiPriority w:val="29"/>
    <w:qFormat/>
    <w:rsid w:val="00684ED3"/>
    <w:pPr>
      <w:spacing w:before="240" w:after="240" w:line="252" w:lineRule="auto"/>
      <w:ind w:left="864" w:right="864"/>
      <w:jc w:val="center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4ED3"/>
    <w:pPr>
      <w:spacing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agwekindeksu">
    <w:name w:val="index heading"/>
    <w:basedOn w:val="Nagwek"/>
    <w:rsid w:val="00091968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84ED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Rokicka</dc:creator>
  <cp:lastModifiedBy>Slawomir Rydel</cp:lastModifiedBy>
  <cp:revision>3</cp:revision>
  <cp:lastPrinted>2014-09-01T15:06:00Z</cp:lastPrinted>
  <dcterms:created xsi:type="dcterms:W3CDTF">2024-09-19T16:08:00Z</dcterms:created>
  <dcterms:modified xsi:type="dcterms:W3CDTF">2024-09-19T16:30:00Z</dcterms:modified>
  <dc:language>pl-PL</dc:language>
</cp:coreProperties>
</file>