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Przedmiotowe zasady oceniania technika klasy 7 i 8 do programu własnego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 uwagi na specyfikę zajęć ocenie podlegać będą następujące elementy: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aktywność w aspekcie motywacyjnym i praktycznym. Uczniowie oceniani będą podczas zajęć warsztatowych - na podstawie prac wykonanych indywidualnie i zbiorowo, oraz przygotowania do zajęć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frekwencja na zajęciach;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stosunek do zajęć;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zadania dodatkowe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prowadzenie zeszytu przedmiotowego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udział w konkursach szkolnych i pozaszkolnych przedmiotowych</w:t>
      </w:r>
    </w:p>
    <w:p>
      <w:pPr>
        <w:pStyle w:val="ListBullet"/>
        <w:numPr>
          <w:ilvl w:val="1"/>
          <w:numId w:val="1"/>
        </w:numPr>
        <w:spacing w:lineRule="auto" w:line="360"/>
        <w:rPr/>
      </w:pPr>
      <w:r>
        <w:rPr>
          <w:sz w:val="24"/>
          <w:szCs w:val="24"/>
        </w:rPr>
        <w:t xml:space="preserve">w półroczu każdy uczeń powinien otrzymać minimum pięć  </w:t>
      </w:r>
      <w:r>
        <w:rPr>
          <w:sz w:val="24"/>
          <w:szCs w:val="24"/>
        </w:rPr>
        <w:t xml:space="preserve">ocen </w:t>
      </w:r>
      <w:r>
        <w:rPr>
          <w:sz w:val="24"/>
          <w:szCs w:val="24"/>
        </w:rPr>
        <w:t xml:space="preserve">przy dwóch godzinach </w:t>
      </w:r>
      <w:r>
        <w:rPr>
          <w:sz w:val="24"/>
          <w:szCs w:val="24"/>
        </w:rPr>
        <w:t>lekcyjnych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ocena zależy od tego, czy uczeń zrealizował wymagania na dany stopień, od sposobu rozwiązywania zadań, prezentacji rozwiązania, estetyki i systematyczności (wywiązanie się w terminie);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uczeń ma obowiązek systematycznego i estetyczne go prowadzenia zeszytu przedmiotowego, który również podlega ocenie (prowadzenie dokumentacji);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po długiej usprawiedliwionej nieobecności uczeń może być nieprzygotowany do lekcji;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w ciągu półrocza uczeń ma prawo zgłosić nieprzygotowanie do lekcji jeden raz, bez podania powodu;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za zgłoszony przed lekcją brak zeszytu lub materiałów uczeń otrzymuje minus;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za niezgłoszony przed lekcja brak zeszytu lub materiałów uczeń otrzymuje ocenę niedostateczną;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każdy uczeń może otrzymać dodatkowe oceny za udział w konkursach, przygotowanie referatu na temat określony przez nauczyciela lub stworzenie własne projektu pracy (po uzgodnieniu z nauczycielem);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sz w:val="24"/>
          <w:szCs w:val="24"/>
        </w:rPr>
        <w:t>Uczeń nieobecny na lekcji, gdy wykonywane jest zadanie praktyczne zobowiązany jest do wykonania tego zadania w ustalonym z nauczycielem terminie.</w:t>
      </w:r>
    </w:p>
    <w:p>
      <w:pPr>
        <w:pStyle w:val="ListBullet"/>
        <w:numPr>
          <w:ilvl w:val="1"/>
          <w:numId w:val="1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>nieobecność na lekcji nie zwalnia ucznia od obowiązku zrobienia zadania domowego oraz opanowania wiadomości i umiejętności, które były tematem lekcji.</w:t>
      </w:r>
    </w:p>
    <w:p>
      <w:pPr>
        <w:pStyle w:val="ListBullet"/>
        <w:numPr>
          <w:ilvl w:val="0"/>
          <w:numId w:val="0"/>
        </w:numPr>
        <w:spacing w:lineRule="auto" w:line="360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eastAsia="Incised901PL-Bold" w:cs="Times New Roman"/>
          <w:b/>
          <w:b/>
          <w:bCs/>
          <w:sz w:val="24"/>
          <w:szCs w:val="24"/>
        </w:rPr>
      </w:pPr>
      <w:r>
        <w:rPr>
          <w:rFonts w:eastAsia="Incised901PL-Bold" w:cs="Times New Roman" w:ascii="Times New Roman" w:hAnsi="Times New Roman"/>
          <w:b/>
          <w:bCs/>
          <w:sz w:val="24"/>
          <w:szCs w:val="24"/>
        </w:rPr>
        <w:t>Ocenianie uczniów z zaleceniami poradni psychologiczno -pedagogicznej:</w:t>
      </w:r>
    </w:p>
    <w:p>
      <w:pPr>
        <w:pStyle w:val="ListBullet"/>
        <w:numPr>
          <w:ilvl w:val="0"/>
          <w:numId w:val="0"/>
        </w:numPr>
        <w:spacing w:lineRule="auto" w:line="360"/>
        <w:ind w:left="151" w:hanging="151"/>
        <w:rPr>
          <w:rFonts w:eastAsia="Incised901PL-Light"/>
          <w:sz w:val="24"/>
          <w:szCs w:val="24"/>
        </w:rPr>
      </w:pPr>
      <w:r>
        <w:rPr>
          <w:rFonts w:eastAsia="Incised901PL-Light"/>
          <w:sz w:val="24"/>
          <w:szCs w:val="24"/>
        </w:rPr>
        <w:t xml:space="preserve">• </w:t>
      </w:r>
      <w:r>
        <w:rPr>
          <w:rFonts w:eastAsia="Incised901PL-Light"/>
          <w:sz w:val="24"/>
          <w:szCs w:val="24"/>
        </w:rPr>
        <w:t>nauczyciel obniża wymagania w zakresie wiedzy i umiejętności w stosunku do ucznia, u którego stwierdzono deficyty rozwojowe i choroby uniemożliwiające sprostanie wymaganiom programowym, potwierdzone orzeczeniem poradni psychologiczno -pedagogicznej lub opinia lekarza specjalisty;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1389"/>
        </w:tabs>
        <w:ind w:left="1389" w:hanging="681"/>
      </w:pPr>
      <w:rPr>
        <w:rFonts w:ascii="Times New Roman" w:hAnsi="Times New Roman" w:cs="Times New Roman" w:hint="default"/>
        <w:sz w:val="24"/>
        <w:u w:val="none" w:color="000080"/>
        <w:b/>
        <w:szCs w:val="24"/>
        <w:rFonts w:cs="Times New Roman"/>
        <w:color w:val="auto"/>
      </w:rPr>
    </w:lvl>
    <w:lvl w:ilvl="1">
      <w:start w:val="1"/>
      <w:numFmt w:val="bullet"/>
      <w:lvlText w:val=""/>
      <w:lvlJc w:val="left"/>
      <w:pPr>
        <w:tabs>
          <w:tab w:val="num" w:pos="284"/>
        </w:tabs>
        <w:ind w:left="151" w:hanging="227"/>
      </w:pPr>
      <w:rPr>
        <w:rFonts w:ascii="Symbol" w:hAnsi="Symbol" w:cs="Symbol" w:hint="default"/>
        <w:sz w:val="24"/>
        <w:u w:val="none" w:color="000080"/>
        <w:szCs w:val="24"/>
        <w:color w:val="auto"/>
      </w:rPr>
    </w:lvl>
    <w:lvl w:ilvl="2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/>
      <w:color w:val="auto"/>
      <w:sz w:val="24"/>
      <w:szCs w:val="24"/>
      <w:u w:val="none" w:color="000080"/>
    </w:rPr>
  </w:style>
  <w:style w:type="character" w:styleId="ListLabel2">
    <w:name w:val="ListLabel 2"/>
    <w:qFormat/>
    <w:rPr>
      <w:color w:val="auto"/>
      <w:sz w:val="24"/>
      <w:szCs w:val="24"/>
      <w:u w:val="none" w:color="00008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Normal"/>
    <w:qFormat/>
    <w:rsid w:val="002a6bc1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 LibreOffice_project/2b840030fec2aae0fd2658d8d4f9548af4e3518d</Application>
  <Pages>2</Pages>
  <Words>286</Words>
  <Characters>1853</Characters>
  <CharactersWithSpaces>2105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2022-09-16T13:03:00Z</dcterms:created>
  <dc:creator>ZSI</dc:creator>
  <dc:description/>
  <dc:language>pl-PL</dc:language>
  <cp:lastModifiedBy/>
  <dcterms:modified xsi:type="dcterms:W3CDTF">2023-09-14T22:56:15Z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