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4701" w14:textId="01F61972" w:rsidR="004A0FD5" w:rsidRDefault="00A265D1" w:rsidP="008E399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</w:t>
      </w:r>
      <w:r w:rsidR="008E399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/202</w:t>
      </w:r>
      <w:r w:rsidR="008E3992">
        <w:rPr>
          <w:b/>
          <w:bCs/>
          <w:sz w:val="23"/>
          <w:szCs w:val="23"/>
        </w:rPr>
        <w:t>4</w:t>
      </w:r>
    </w:p>
    <w:p w14:paraId="7C46E3DA" w14:textId="77777777" w:rsidR="004A0FD5" w:rsidRDefault="004A0FD5" w:rsidP="008E3992">
      <w:pPr>
        <w:pStyle w:val="Default"/>
        <w:jc w:val="center"/>
        <w:rPr>
          <w:b/>
          <w:bCs/>
          <w:sz w:val="23"/>
          <w:szCs w:val="23"/>
        </w:rPr>
      </w:pPr>
    </w:p>
    <w:p w14:paraId="46A01104" w14:textId="77777777" w:rsidR="004A0FD5" w:rsidRDefault="004A0FD5" w:rsidP="008E399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KARTA INFORMACYJNA DLA UCZNIA</w:t>
      </w:r>
    </w:p>
    <w:p w14:paraId="05B992CF" w14:textId="77777777" w:rsidR="004A0FD5" w:rsidRDefault="004A0FD5" w:rsidP="008E399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Przedmiotowe Zasady Oceniania</w:t>
      </w:r>
    </w:p>
    <w:p w14:paraId="3B41C632" w14:textId="77777777" w:rsidR="004A0FD5" w:rsidRDefault="004A0FD5" w:rsidP="008E3992">
      <w:pPr>
        <w:pStyle w:val="Default"/>
        <w:jc w:val="both"/>
        <w:rPr>
          <w:b/>
          <w:bCs/>
          <w:sz w:val="23"/>
          <w:szCs w:val="23"/>
        </w:rPr>
      </w:pPr>
    </w:p>
    <w:p w14:paraId="655D5270" w14:textId="77777777" w:rsidR="004A0FD5" w:rsidRPr="004A0FD5" w:rsidRDefault="00F01D8E" w:rsidP="008E3992">
      <w:pPr>
        <w:pStyle w:val="Default"/>
        <w:spacing w:line="360" w:lineRule="auto"/>
        <w:jc w:val="both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język polski</w:t>
      </w:r>
    </w:p>
    <w:p w14:paraId="48309091" w14:textId="77777777" w:rsidR="004A0FD5" w:rsidRPr="00F01D8E" w:rsidRDefault="004A0FD5" w:rsidP="008E3992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Etap edukacyjny: </w:t>
      </w:r>
      <w:r w:rsidR="00F01D8E" w:rsidRPr="00284035">
        <w:rPr>
          <w:b/>
          <w:bCs/>
          <w:sz w:val="23"/>
          <w:szCs w:val="23"/>
        </w:rPr>
        <w:t>II</w:t>
      </w:r>
    </w:p>
    <w:p w14:paraId="0A26EA83" w14:textId="2977756D" w:rsidR="004A0FD5" w:rsidRDefault="00F01D8E" w:rsidP="008E3992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Nauczyciel: </w:t>
      </w:r>
      <w:r w:rsidR="00AE21C2">
        <w:rPr>
          <w:b/>
          <w:bCs/>
          <w:sz w:val="23"/>
          <w:szCs w:val="23"/>
        </w:rPr>
        <w:t xml:space="preserve">Elżbieta </w:t>
      </w:r>
      <w:proofErr w:type="spellStart"/>
      <w:r w:rsidR="00AE21C2">
        <w:rPr>
          <w:b/>
          <w:bCs/>
          <w:sz w:val="23"/>
          <w:szCs w:val="23"/>
        </w:rPr>
        <w:t>Varżagolis</w:t>
      </w:r>
      <w:proofErr w:type="spellEnd"/>
    </w:p>
    <w:p w14:paraId="11FF6348" w14:textId="77777777" w:rsidR="00284035" w:rsidRDefault="00284035" w:rsidP="008E3992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14:paraId="0D9083C5" w14:textId="77777777" w:rsidR="00284035" w:rsidRDefault="00284035" w:rsidP="008E3992">
      <w:pPr>
        <w:pStyle w:val="Default"/>
        <w:spacing w:line="360" w:lineRule="auto"/>
        <w:jc w:val="both"/>
        <w:rPr>
          <w:sz w:val="23"/>
          <w:szCs w:val="23"/>
        </w:rPr>
      </w:pPr>
    </w:p>
    <w:p w14:paraId="7C1BE265" w14:textId="77777777" w:rsidR="00284035" w:rsidRPr="00284035" w:rsidRDefault="00284035" w:rsidP="008E3992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Przedmiotem oceniania są wiadomości, umiejętności, postawa ucznia, komunikowanie się:</w:t>
      </w:r>
    </w:p>
    <w:p w14:paraId="54C947FB" w14:textId="77777777" w:rsidR="00284035" w:rsidRPr="00284035" w:rsidRDefault="00284035" w:rsidP="008E3992">
      <w:pPr>
        <w:numPr>
          <w:ilvl w:val="0"/>
          <w:numId w:val="3"/>
        </w:numPr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mówienie (opowiadania ustne – twórcze i odtwórcze, recytacje);</w:t>
      </w:r>
    </w:p>
    <w:p w14:paraId="48DB5BCC" w14:textId="77777777" w:rsidR="00284035" w:rsidRPr="00284035" w:rsidRDefault="00284035" w:rsidP="008E3992">
      <w:pPr>
        <w:numPr>
          <w:ilvl w:val="0"/>
          <w:numId w:val="3"/>
        </w:numPr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czytanie (głośne, według zasad kultury żywego słowa oraz ciche, ze zrozumieniem);</w:t>
      </w:r>
    </w:p>
    <w:p w14:paraId="225D855E" w14:textId="77777777" w:rsidR="00284035" w:rsidRPr="00284035" w:rsidRDefault="00284035" w:rsidP="008E3992">
      <w:pPr>
        <w:numPr>
          <w:ilvl w:val="0"/>
          <w:numId w:val="3"/>
        </w:numPr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pisanie, redagowanie określonych form wypowiedzi (w domu i w klasie);</w:t>
      </w:r>
    </w:p>
    <w:p w14:paraId="78D21BF8" w14:textId="77777777" w:rsidR="00284035" w:rsidRPr="00284035" w:rsidRDefault="00284035" w:rsidP="008E3992">
      <w:pPr>
        <w:numPr>
          <w:ilvl w:val="0"/>
          <w:numId w:val="3"/>
        </w:numPr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posługiwanie się poznanymi zasadami ortograficznymi (dyktanda);</w:t>
      </w:r>
    </w:p>
    <w:p w14:paraId="2F87FB78" w14:textId="77777777" w:rsidR="00284035" w:rsidRPr="00284035" w:rsidRDefault="00284035" w:rsidP="008E3992">
      <w:pPr>
        <w:numPr>
          <w:ilvl w:val="0"/>
          <w:numId w:val="3"/>
        </w:numPr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znajomość treści lektur obowiązkowych i uzupełniających;</w:t>
      </w:r>
    </w:p>
    <w:p w14:paraId="0EC70689" w14:textId="77777777" w:rsidR="00284035" w:rsidRPr="00284035" w:rsidRDefault="00284035" w:rsidP="008E3992">
      <w:pPr>
        <w:numPr>
          <w:ilvl w:val="0"/>
          <w:numId w:val="3"/>
        </w:numPr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znajomość wybranych zagadnień z nauki o języku (gramatyki);</w:t>
      </w:r>
    </w:p>
    <w:p w14:paraId="04526461" w14:textId="77777777" w:rsidR="00284035" w:rsidRPr="00284035" w:rsidRDefault="00284035" w:rsidP="008E3992">
      <w:pPr>
        <w:numPr>
          <w:ilvl w:val="0"/>
          <w:numId w:val="3"/>
        </w:numPr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znajomość wybranych zagadnień z literatury i teorii literatury, a także teatru, filmu, mediów;</w:t>
      </w:r>
    </w:p>
    <w:p w14:paraId="67E18FF6" w14:textId="77777777" w:rsidR="00284035" w:rsidRPr="00284035" w:rsidRDefault="00284035" w:rsidP="008E3992">
      <w:pPr>
        <w:numPr>
          <w:ilvl w:val="0"/>
          <w:numId w:val="3"/>
        </w:numPr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inne ( rysunkowe konkretyzacje utworów literackich, projekty, praca w grupie).</w:t>
      </w:r>
    </w:p>
    <w:p w14:paraId="535CCF72" w14:textId="77777777" w:rsidR="00284035" w:rsidRPr="00284035" w:rsidRDefault="00284035" w:rsidP="008E399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2A8F24A7" w14:textId="77777777" w:rsidR="00284035" w:rsidRPr="00284035" w:rsidRDefault="00284035" w:rsidP="008E39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507DE525" w14:textId="77777777" w:rsidR="00284035" w:rsidRPr="00284035" w:rsidRDefault="00284035" w:rsidP="008E3992">
      <w:pPr>
        <w:widowControl w:val="0"/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 1. Zgodnie z WZO przy wymiarze 5  godzin lekcyjnych w tygodniu uczeń musi uzyskać </w:t>
      </w:r>
    </w:p>
    <w:p w14:paraId="5A23B874" w14:textId="77777777" w:rsidR="00AE21C2" w:rsidRDefault="00284035" w:rsidP="008E39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     minimum 5 ocen cząstkowych w półroczu.</w:t>
      </w:r>
      <w:r w:rsidR="00AE21C2" w:rsidRPr="00AE21C2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</w:p>
    <w:p w14:paraId="3DFCFC66" w14:textId="18107983" w:rsidR="00AE21C2" w:rsidRPr="00AE21C2" w:rsidRDefault="00AE21C2" w:rsidP="008E399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E21C2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uczniów cudzoziemskich rozpoczynających naukę w danym roku szkolnym, minimalna liczba ocen w bieżącym okresie może być mniejsza ze względu na niewystarczającą znajomość języka polskiego.</w:t>
      </w:r>
    </w:p>
    <w:p w14:paraId="2ED8B55C" w14:textId="77777777" w:rsidR="00284035" w:rsidRPr="00284035" w:rsidRDefault="00284035" w:rsidP="008E3992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B25892" w14:textId="77777777" w:rsidR="00284035" w:rsidRPr="00284035" w:rsidRDefault="00284035" w:rsidP="008E399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Ocenie podlegają następujące formy pracy ucznia:</w:t>
      </w:r>
    </w:p>
    <w:p w14:paraId="36FCC430" w14:textId="77777777" w:rsidR="00284035" w:rsidRPr="00284035" w:rsidRDefault="00284035" w:rsidP="008E3992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sprawdziany wiadomości - zapowiadane są z tygodniowym wyprzedzeniem z uwzględnieniem zakresu materiału oraz sprawdzanych umiejętności. </w:t>
      </w:r>
    </w:p>
    <w:p w14:paraId="19FF358A" w14:textId="77777777" w:rsidR="00284035" w:rsidRPr="00284035" w:rsidRDefault="00284035" w:rsidP="008E3992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kartkówki - obejmują materiał 3 ostatnich lekcji, nie muszą być zapowiadane, są formą odpowiedzi sprawdzającą stopień bieżącego przygotowania klasy. </w:t>
      </w:r>
    </w:p>
    <w:p w14:paraId="6EB5A946" w14:textId="77777777" w:rsidR="00284035" w:rsidRPr="00284035" w:rsidRDefault="00284035" w:rsidP="008E3992">
      <w:pPr>
        <w:numPr>
          <w:ilvl w:val="0"/>
          <w:numId w:val="1"/>
        </w:numPr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zadania  w zeszycie ćwiczeń i zeszycie przedmiotowym, karty pracy; </w:t>
      </w:r>
    </w:p>
    <w:p w14:paraId="4A2BE0D5" w14:textId="77777777" w:rsidR="00284035" w:rsidRPr="00284035" w:rsidRDefault="00284035" w:rsidP="008E3992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wypracowania klasowe i domowe,</w:t>
      </w:r>
    </w:p>
    <w:p w14:paraId="105D35B5" w14:textId="408EA9E8" w:rsidR="00284035" w:rsidRPr="00284035" w:rsidRDefault="00284035" w:rsidP="008E3992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aktywność na lekcji – oceniana przy pomocy oceny lub symbolu „+”, </w:t>
      </w:r>
    </w:p>
    <w:p w14:paraId="62E20A90" w14:textId="77777777" w:rsidR="00284035" w:rsidRPr="00284035" w:rsidRDefault="00284035" w:rsidP="008E3992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odpowiedzi ustne, </w:t>
      </w:r>
    </w:p>
    <w:p w14:paraId="14BC1DCB" w14:textId="77777777" w:rsidR="00284035" w:rsidRPr="00284035" w:rsidRDefault="00284035" w:rsidP="008E3992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praca grupowa,</w:t>
      </w:r>
    </w:p>
    <w:p w14:paraId="0FCFA24E" w14:textId="77777777" w:rsidR="00284035" w:rsidRPr="00284035" w:rsidRDefault="00284035" w:rsidP="008E3992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czytanie,</w:t>
      </w:r>
    </w:p>
    <w:p w14:paraId="2B924E99" w14:textId="77777777" w:rsidR="00284035" w:rsidRPr="00284035" w:rsidRDefault="00284035" w:rsidP="008E3992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recytacja,</w:t>
      </w:r>
    </w:p>
    <w:p w14:paraId="26DE0944" w14:textId="77777777" w:rsidR="00284035" w:rsidRPr="00284035" w:rsidRDefault="00284035" w:rsidP="008E3992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prowadzenie zeszytu przedmiotowego (maksymalnie – ocena 5)</w:t>
      </w:r>
    </w:p>
    <w:p w14:paraId="2F164CB2" w14:textId="77777777" w:rsidR="00284035" w:rsidRPr="00284035" w:rsidRDefault="00284035" w:rsidP="008E3992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udział w konkursie przedmiotowym </w:t>
      </w:r>
    </w:p>
    <w:p w14:paraId="05891E16" w14:textId="77777777" w:rsidR="00284035" w:rsidRPr="00284035" w:rsidRDefault="00284035" w:rsidP="008E3992">
      <w:pPr>
        <w:spacing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Spośród zadań kontrolnych  ocenianych pełną skalą ocen wyłączone są zadania domowe bieżące – zadawane z dnia na dzień – za które nie stawia się ocen niedostatecznych.</w:t>
      </w:r>
    </w:p>
    <w:p w14:paraId="7853E82A" w14:textId="77777777" w:rsidR="00284035" w:rsidRPr="00284035" w:rsidRDefault="00284035" w:rsidP="008E3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FE799C" w14:textId="77777777" w:rsidR="00284035" w:rsidRPr="00284035" w:rsidRDefault="00284035" w:rsidP="008E399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Skala ocen cząstkowych możliwych do uzyskania przez ucznia to:</w:t>
      </w:r>
    </w:p>
    <w:p w14:paraId="4E8C344E" w14:textId="77777777" w:rsidR="00284035" w:rsidRPr="00284035" w:rsidRDefault="00284035" w:rsidP="008E3992">
      <w:pPr>
        <w:numPr>
          <w:ilvl w:val="0"/>
          <w:numId w:val="2"/>
        </w:numPr>
        <w:spacing w:after="0" w:line="276" w:lineRule="auto"/>
        <w:ind w:left="170" w:firstLine="68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celujący - 6</w:t>
      </w:r>
    </w:p>
    <w:p w14:paraId="73BF7DFB" w14:textId="77777777" w:rsidR="00284035" w:rsidRPr="00284035" w:rsidRDefault="00284035" w:rsidP="008E3992">
      <w:pPr>
        <w:numPr>
          <w:ilvl w:val="0"/>
          <w:numId w:val="2"/>
        </w:numPr>
        <w:spacing w:after="0" w:line="276" w:lineRule="auto"/>
        <w:ind w:left="170" w:firstLine="68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bardzo dobry – 5</w:t>
      </w:r>
    </w:p>
    <w:p w14:paraId="14510ABC" w14:textId="77777777" w:rsidR="00284035" w:rsidRPr="00284035" w:rsidRDefault="00284035" w:rsidP="008E3992">
      <w:pPr>
        <w:numPr>
          <w:ilvl w:val="0"/>
          <w:numId w:val="2"/>
        </w:numPr>
        <w:spacing w:after="0" w:line="276" w:lineRule="auto"/>
        <w:ind w:left="170" w:firstLine="68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lastRenderedPageBreak/>
        <w:t>dobry– 4</w:t>
      </w:r>
    </w:p>
    <w:p w14:paraId="04158E37" w14:textId="77777777" w:rsidR="00284035" w:rsidRPr="00284035" w:rsidRDefault="00284035" w:rsidP="008E3992">
      <w:pPr>
        <w:numPr>
          <w:ilvl w:val="0"/>
          <w:numId w:val="2"/>
        </w:numPr>
        <w:spacing w:after="0" w:line="276" w:lineRule="auto"/>
        <w:ind w:left="170" w:firstLine="68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dostateczny – 3</w:t>
      </w:r>
    </w:p>
    <w:p w14:paraId="49FD8522" w14:textId="77777777" w:rsidR="00284035" w:rsidRPr="00284035" w:rsidRDefault="00284035" w:rsidP="008E3992">
      <w:pPr>
        <w:numPr>
          <w:ilvl w:val="0"/>
          <w:numId w:val="2"/>
        </w:numPr>
        <w:spacing w:after="0" w:line="276" w:lineRule="auto"/>
        <w:ind w:left="170" w:firstLine="68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dopuszczający – 2</w:t>
      </w:r>
    </w:p>
    <w:p w14:paraId="1DE94930" w14:textId="77777777" w:rsidR="00284035" w:rsidRPr="00284035" w:rsidRDefault="00284035" w:rsidP="008E3992">
      <w:pPr>
        <w:numPr>
          <w:ilvl w:val="0"/>
          <w:numId w:val="2"/>
        </w:numPr>
        <w:spacing w:after="0" w:line="276" w:lineRule="auto"/>
        <w:ind w:left="170" w:firstLine="68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niedostateczny – 1.</w:t>
      </w:r>
    </w:p>
    <w:p w14:paraId="1525929A" w14:textId="77777777" w:rsidR="00284035" w:rsidRPr="00284035" w:rsidRDefault="00284035" w:rsidP="008E3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75E3C7" w14:textId="77777777" w:rsidR="00284035" w:rsidRPr="00284035" w:rsidRDefault="00284035" w:rsidP="008E3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              Dopuszcza się stosowanie symboli „+” i „-” przy wystawianiu ocen cząstkowych.</w:t>
      </w:r>
    </w:p>
    <w:p w14:paraId="0EB02E3A" w14:textId="77777777" w:rsidR="00284035" w:rsidRPr="00284035" w:rsidRDefault="00284035" w:rsidP="008E3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EA0DE3" w14:textId="77777777" w:rsidR="00284035" w:rsidRPr="00284035" w:rsidRDefault="00284035" w:rsidP="008E3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              Postępy ucznia i jego trudności w nauce odnotowywane są również za pomocą </w:t>
      </w:r>
    </w:p>
    <w:p w14:paraId="09237464" w14:textId="77777777" w:rsidR="00284035" w:rsidRPr="00284035" w:rsidRDefault="00284035" w:rsidP="008E3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              następujących skrótów:</w:t>
      </w:r>
    </w:p>
    <w:p w14:paraId="3034D946" w14:textId="77777777" w:rsidR="00284035" w:rsidRPr="00284035" w:rsidRDefault="00284035" w:rsidP="008E3992">
      <w:pPr>
        <w:spacing w:after="0" w:line="240" w:lineRule="auto"/>
        <w:ind w:left="170" w:firstLine="696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„np.” – nieprzygotowany</w:t>
      </w:r>
    </w:p>
    <w:p w14:paraId="76802E10" w14:textId="77777777" w:rsidR="00284035" w:rsidRPr="00284035" w:rsidRDefault="00284035" w:rsidP="008E3992">
      <w:pPr>
        <w:spacing w:after="0" w:line="240" w:lineRule="auto"/>
        <w:ind w:left="170" w:firstLine="696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„</w:t>
      </w:r>
      <w:proofErr w:type="spellStart"/>
      <w:r w:rsidRPr="00284035">
        <w:rPr>
          <w:rFonts w:ascii="Times New Roman" w:eastAsia="Times New Roman" w:hAnsi="Times New Roman" w:cs="Times New Roman"/>
          <w:lang w:eastAsia="pl-PL"/>
        </w:rPr>
        <w:t>nz</w:t>
      </w:r>
      <w:proofErr w:type="spellEnd"/>
      <w:r w:rsidR="00677C32">
        <w:rPr>
          <w:rFonts w:ascii="Times New Roman" w:eastAsia="Times New Roman" w:hAnsi="Times New Roman" w:cs="Times New Roman"/>
          <w:lang w:eastAsia="pl-PL"/>
        </w:rPr>
        <w:t>.</w:t>
      </w:r>
      <w:r w:rsidRPr="00284035">
        <w:rPr>
          <w:rFonts w:ascii="Times New Roman" w:eastAsia="Times New Roman" w:hAnsi="Times New Roman" w:cs="Times New Roman"/>
          <w:lang w:eastAsia="pl-PL"/>
        </w:rPr>
        <w:t>” – niezaliczone</w:t>
      </w:r>
    </w:p>
    <w:p w14:paraId="2E7421A3" w14:textId="77777777" w:rsidR="00284035" w:rsidRPr="00284035" w:rsidRDefault="00284035" w:rsidP="008E3992">
      <w:pPr>
        <w:spacing w:after="0" w:line="240" w:lineRule="auto"/>
        <w:ind w:left="170" w:firstLine="696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„</w:t>
      </w:r>
      <w:proofErr w:type="spellStart"/>
      <w:r w:rsidRPr="00284035">
        <w:rPr>
          <w:rFonts w:ascii="Times New Roman" w:eastAsia="Times New Roman" w:hAnsi="Times New Roman" w:cs="Times New Roman"/>
          <w:lang w:eastAsia="pl-PL"/>
        </w:rPr>
        <w:t>bz</w:t>
      </w:r>
      <w:proofErr w:type="spellEnd"/>
      <w:r w:rsidR="00677C32">
        <w:rPr>
          <w:rFonts w:ascii="Times New Roman" w:eastAsia="Times New Roman" w:hAnsi="Times New Roman" w:cs="Times New Roman"/>
          <w:lang w:eastAsia="pl-PL"/>
        </w:rPr>
        <w:t>.</w:t>
      </w:r>
      <w:r w:rsidRPr="00284035">
        <w:rPr>
          <w:rFonts w:ascii="Times New Roman" w:eastAsia="Times New Roman" w:hAnsi="Times New Roman" w:cs="Times New Roman"/>
          <w:lang w:eastAsia="pl-PL"/>
        </w:rPr>
        <w:t>” – brak zadania</w:t>
      </w:r>
    </w:p>
    <w:p w14:paraId="5150458E" w14:textId="77777777" w:rsidR="00284035" w:rsidRPr="00284035" w:rsidRDefault="00284035" w:rsidP="008E3992">
      <w:pPr>
        <w:spacing w:after="0" w:line="240" w:lineRule="auto"/>
        <w:ind w:left="170" w:firstLine="696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Nieodrabianie zadań domowych zaznaczane „</w:t>
      </w:r>
      <w:proofErr w:type="spellStart"/>
      <w:r w:rsidRPr="00284035">
        <w:rPr>
          <w:rFonts w:ascii="Times New Roman" w:eastAsia="Times New Roman" w:hAnsi="Times New Roman" w:cs="Times New Roman"/>
          <w:lang w:eastAsia="pl-PL"/>
        </w:rPr>
        <w:t>bz</w:t>
      </w:r>
      <w:proofErr w:type="spellEnd"/>
      <w:r w:rsidR="00677C32">
        <w:rPr>
          <w:rFonts w:ascii="Times New Roman" w:eastAsia="Times New Roman" w:hAnsi="Times New Roman" w:cs="Times New Roman"/>
          <w:lang w:eastAsia="pl-PL"/>
        </w:rPr>
        <w:t>.</w:t>
      </w:r>
      <w:r w:rsidRPr="00284035">
        <w:rPr>
          <w:rFonts w:ascii="Times New Roman" w:eastAsia="Times New Roman" w:hAnsi="Times New Roman" w:cs="Times New Roman"/>
          <w:lang w:eastAsia="pl-PL"/>
        </w:rPr>
        <w:t>”  brane jest pod uwagę przy wystawianiu oceny zachowania śródrocznej i rocznej.</w:t>
      </w:r>
    </w:p>
    <w:p w14:paraId="1E9C830C" w14:textId="77777777" w:rsidR="00284035" w:rsidRPr="00284035" w:rsidRDefault="00284035" w:rsidP="008E3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5C1D6D" w14:textId="164CB2F5" w:rsidR="00284035" w:rsidRPr="00284035" w:rsidRDefault="00284035" w:rsidP="008E3992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 xml:space="preserve">             Sposób oceniania z pisemnych prac punktowych jest jednolity – wprowadza się skalę       </w:t>
      </w:r>
    </w:p>
    <w:p w14:paraId="69E1D608" w14:textId="77777777" w:rsidR="00284035" w:rsidRPr="00284035" w:rsidRDefault="00284035" w:rsidP="008E3992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 xml:space="preserve">                procentową dla poszczególnych ocen:</w:t>
      </w:r>
    </w:p>
    <w:p w14:paraId="17DCDF6E" w14:textId="77777777" w:rsidR="00284035" w:rsidRPr="00284035" w:rsidRDefault="00284035" w:rsidP="008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 xml:space="preserve">niedostateczny </w:t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  <w:t>0-30%</w:t>
      </w:r>
    </w:p>
    <w:p w14:paraId="0F742F5E" w14:textId="77777777" w:rsidR="00284035" w:rsidRPr="00284035" w:rsidRDefault="00284035" w:rsidP="008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 xml:space="preserve">dopuszczający </w:t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  <w:t>31-50%</w:t>
      </w:r>
    </w:p>
    <w:p w14:paraId="7749E9A9" w14:textId="77777777" w:rsidR="00284035" w:rsidRPr="00284035" w:rsidRDefault="00284035" w:rsidP="008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 xml:space="preserve">dostateczny </w:t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  <w:t>51-70%</w:t>
      </w:r>
    </w:p>
    <w:p w14:paraId="6995E14B" w14:textId="77777777" w:rsidR="00284035" w:rsidRPr="00284035" w:rsidRDefault="00284035" w:rsidP="008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 xml:space="preserve">dobry </w:t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  <w:t>71-90%</w:t>
      </w:r>
    </w:p>
    <w:p w14:paraId="35F0DF7A" w14:textId="77777777" w:rsidR="00284035" w:rsidRPr="00284035" w:rsidRDefault="00284035" w:rsidP="008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bardzo dobry</w:t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  <w:t>91-100%</w:t>
      </w:r>
    </w:p>
    <w:p w14:paraId="74BA0E01" w14:textId="77777777" w:rsidR="00284035" w:rsidRPr="00284035" w:rsidRDefault="00284035" w:rsidP="008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ind w:left="2832" w:hanging="2124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 xml:space="preserve">celujący </w:t>
      </w:r>
      <w:r w:rsidRPr="00284035">
        <w:rPr>
          <w:rFonts w:ascii="Times New Roman" w:eastAsia="Calibri" w:hAnsi="Times New Roman" w:cs="Times New Roman"/>
        </w:rPr>
        <w:tab/>
        <w:t>uzyskanie oceny bardzo dobrej oraz poprawne wykonanie zadania dodatkowego</w:t>
      </w:r>
    </w:p>
    <w:p w14:paraId="20B82F88" w14:textId="77777777" w:rsidR="00284035" w:rsidRPr="00284035" w:rsidRDefault="00284035" w:rsidP="008E3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042EED" w14:textId="77777777" w:rsidR="00284035" w:rsidRPr="00284035" w:rsidRDefault="00284035" w:rsidP="008E39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Każdej ocenie bieżącej towarzyszy pisemne lub ustne uzasadnienie wskazujące  </w:t>
      </w:r>
    </w:p>
    <w:p w14:paraId="1C890E9F" w14:textId="77777777" w:rsidR="00284035" w:rsidRPr="00284035" w:rsidRDefault="00284035" w:rsidP="008E39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uczniom:</w:t>
      </w:r>
    </w:p>
    <w:p w14:paraId="5102990A" w14:textId="77777777" w:rsidR="00284035" w:rsidRPr="00284035" w:rsidRDefault="00284035" w:rsidP="008E399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- poziom ich osiągnięć (ocena sumująca);</w:t>
      </w:r>
    </w:p>
    <w:p w14:paraId="6BB60612" w14:textId="77777777" w:rsidR="00284035" w:rsidRPr="00284035" w:rsidRDefault="00284035" w:rsidP="008E3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- mocne i słabe strony ich pracy (co uczeń zrobił dobrze, a co źle);</w:t>
      </w:r>
    </w:p>
    <w:p w14:paraId="4113E0E4" w14:textId="77777777" w:rsidR="00284035" w:rsidRPr="00284035" w:rsidRDefault="00284035" w:rsidP="008E3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- możliwości samodzielnego planowania własnego rozwoju (określenie, nad czym uczeń powinien popracować);</w:t>
      </w:r>
    </w:p>
    <w:p w14:paraId="32A76A83" w14:textId="77777777" w:rsidR="00284035" w:rsidRPr="00284035" w:rsidRDefault="00284035" w:rsidP="008E3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- zachętę do dalszej pracy .</w:t>
      </w:r>
    </w:p>
    <w:p w14:paraId="3C9E199C" w14:textId="77777777" w:rsidR="00284035" w:rsidRPr="00284035" w:rsidRDefault="00284035" w:rsidP="008E3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493AC2" w14:textId="6B185B9B" w:rsidR="00284035" w:rsidRPr="00284035" w:rsidRDefault="00284035" w:rsidP="008E39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Uczeń ma prawo 2 razy w półroczu zgłosić nieprzygotowanie </w:t>
      </w:r>
      <w:r w:rsidR="00362E45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284035">
        <w:rPr>
          <w:rFonts w:ascii="Times New Roman" w:eastAsia="Times New Roman" w:hAnsi="Times New Roman" w:cs="Times New Roman"/>
          <w:lang w:eastAsia="pl-PL"/>
        </w:rPr>
        <w:t xml:space="preserve">do lekcji </w:t>
      </w:r>
      <w:r w:rsidR="00362E45">
        <w:rPr>
          <w:rFonts w:ascii="Times New Roman" w:eastAsia="Times New Roman" w:hAnsi="Times New Roman" w:cs="Times New Roman"/>
          <w:lang w:eastAsia="pl-PL"/>
        </w:rPr>
        <w:t xml:space="preserve">brak zadania domowego </w:t>
      </w:r>
      <w:r w:rsidRPr="00284035">
        <w:rPr>
          <w:rFonts w:ascii="Times New Roman" w:eastAsia="Times New Roman" w:hAnsi="Times New Roman" w:cs="Times New Roman"/>
          <w:lang w:eastAsia="pl-PL"/>
        </w:rPr>
        <w:t>bez podania przyczyn. Fakt ten należy zgłosić przed rozpoczęciem lekcji, co nauczyciel odnotowuje w dzienniku („np.”</w:t>
      </w:r>
      <w:r w:rsidR="00362E45">
        <w:rPr>
          <w:rFonts w:ascii="Times New Roman" w:eastAsia="Times New Roman" w:hAnsi="Times New Roman" w:cs="Times New Roman"/>
          <w:lang w:eastAsia="pl-PL"/>
        </w:rPr>
        <w:t xml:space="preserve"> lub „</w:t>
      </w:r>
      <w:proofErr w:type="spellStart"/>
      <w:r w:rsidR="00362E45">
        <w:rPr>
          <w:rFonts w:ascii="Times New Roman" w:eastAsia="Times New Roman" w:hAnsi="Times New Roman" w:cs="Times New Roman"/>
          <w:lang w:eastAsia="pl-PL"/>
        </w:rPr>
        <w:t>bz</w:t>
      </w:r>
      <w:proofErr w:type="spellEnd"/>
      <w:r w:rsidR="00362E45">
        <w:rPr>
          <w:rFonts w:ascii="Times New Roman" w:eastAsia="Times New Roman" w:hAnsi="Times New Roman" w:cs="Times New Roman"/>
          <w:lang w:eastAsia="pl-PL"/>
        </w:rPr>
        <w:t>.”</w:t>
      </w:r>
      <w:r w:rsidRPr="00284035">
        <w:rPr>
          <w:rFonts w:ascii="Times New Roman" w:eastAsia="Times New Roman" w:hAnsi="Times New Roman" w:cs="Times New Roman"/>
          <w:lang w:eastAsia="pl-PL"/>
        </w:rPr>
        <w:t xml:space="preserve">). Niewykorzystane </w:t>
      </w:r>
      <w:r w:rsidRPr="00284035">
        <w:rPr>
          <w:rFonts w:ascii="Times New Roman" w:eastAsia="Times New Roman" w:hAnsi="Times New Roman" w:cs="Times New Roman"/>
          <w:iCs/>
          <w:lang w:eastAsia="pl-PL"/>
        </w:rPr>
        <w:t>np</w:t>
      </w:r>
      <w:r w:rsidRPr="00284035">
        <w:rPr>
          <w:rFonts w:ascii="Times New Roman" w:eastAsia="Times New Roman" w:hAnsi="Times New Roman" w:cs="Times New Roman"/>
          <w:i/>
          <w:iCs/>
          <w:lang w:eastAsia="pl-PL"/>
        </w:rPr>
        <w:t>.</w:t>
      </w:r>
      <w:r w:rsidRPr="002840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2E45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="00362E45">
        <w:rPr>
          <w:rFonts w:ascii="Times New Roman" w:eastAsia="Times New Roman" w:hAnsi="Times New Roman" w:cs="Times New Roman"/>
          <w:lang w:eastAsia="pl-PL"/>
        </w:rPr>
        <w:t>bz</w:t>
      </w:r>
      <w:proofErr w:type="spellEnd"/>
      <w:r w:rsidR="00362E45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84035">
        <w:rPr>
          <w:rFonts w:ascii="Times New Roman" w:eastAsia="Times New Roman" w:hAnsi="Times New Roman" w:cs="Times New Roman"/>
          <w:lang w:eastAsia="pl-PL"/>
        </w:rPr>
        <w:t>nie przechodzi na kolejne półrocze</w:t>
      </w:r>
      <w:r w:rsidRPr="00284035">
        <w:rPr>
          <w:rFonts w:ascii="Times New Roman" w:eastAsia="Times New Roman" w:hAnsi="Times New Roman" w:cs="Times New Roman"/>
          <w:b/>
          <w:lang w:eastAsia="pl-PL"/>
        </w:rPr>
        <w:t>.</w:t>
      </w:r>
      <w:r w:rsidRPr="0028403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284035">
        <w:rPr>
          <w:rFonts w:ascii="Times New Roman" w:eastAsia="Times New Roman" w:hAnsi="Times New Roman" w:cs="Times New Roman"/>
          <w:iCs/>
          <w:lang w:eastAsia="pl-PL"/>
        </w:rPr>
        <w:t>Np</w:t>
      </w:r>
      <w:r w:rsidRPr="00284035">
        <w:rPr>
          <w:rFonts w:ascii="Times New Roman" w:eastAsia="Times New Roman" w:hAnsi="Times New Roman" w:cs="Times New Roman"/>
          <w:lang w:eastAsia="pl-PL"/>
        </w:rPr>
        <w:t>. nie obowiązuje na lekcjach, na których zapowiedziano sprawdzian, kartkówkę</w:t>
      </w:r>
      <w:r w:rsidR="00683D05">
        <w:rPr>
          <w:rFonts w:ascii="Times New Roman" w:eastAsia="Times New Roman" w:hAnsi="Times New Roman" w:cs="Times New Roman"/>
          <w:lang w:eastAsia="pl-PL"/>
        </w:rPr>
        <w:t xml:space="preserve">, lektury, </w:t>
      </w:r>
      <w:r w:rsidRPr="00284035">
        <w:rPr>
          <w:rFonts w:ascii="Times New Roman" w:eastAsia="Times New Roman" w:hAnsi="Times New Roman" w:cs="Times New Roman"/>
          <w:lang w:eastAsia="pl-PL"/>
        </w:rPr>
        <w:t xml:space="preserve"> itp. </w:t>
      </w:r>
    </w:p>
    <w:p w14:paraId="16A41E05" w14:textId="77777777" w:rsidR="00284035" w:rsidRPr="00284035" w:rsidRDefault="00284035" w:rsidP="008E3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2058FE" w14:textId="77777777" w:rsidR="00284035" w:rsidRPr="00284035" w:rsidRDefault="00284035" w:rsidP="008E39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Każde następne zgłoszenie jest odnotowywane przez nauczyciela w postaci oceny niedostatecznej, jeśli dotyczy nieprzeczytania lektury, braku rozbudowanej pracy domowej, nieprzygotowania do recytacji. </w:t>
      </w:r>
    </w:p>
    <w:p w14:paraId="4102E46F" w14:textId="77777777" w:rsidR="00284035" w:rsidRPr="00284035" w:rsidRDefault="00284035" w:rsidP="008E39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DB0329" w14:textId="7DBFF8A6" w:rsidR="006C1A15" w:rsidRPr="008E3992" w:rsidRDefault="00284035" w:rsidP="008E3992">
      <w:pPr>
        <w:numPr>
          <w:ilvl w:val="0"/>
          <w:numId w:val="4"/>
        </w:num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Przy wystawianiu oceny śródrocznej i rocznej pod uwagę bierze się całokształt pracy ucznia na lekcji oraz uzyskane przez niego oceny w ciągu półrocza i, analogicznie, roku szkolnego. Średnia arytmetyczna ocen nie jest równoznaczna z oceną uzyskaną przez ucznia za półrocze/ rok szkolny nauki. Jest to ocena pełna, nie stosuje się symboli „+” i „-”.</w:t>
      </w:r>
    </w:p>
    <w:p w14:paraId="459C44D5" w14:textId="23195EBC" w:rsidR="006C1A15" w:rsidRPr="008E3992" w:rsidRDefault="006C1A15" w:rsidP="008E3992">
      <w:pPr>
        <w:numPr>
          <w:ilvl w:val="0"/>
          <w:numId w:val="4"/>
        </w:num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6C1A15">
        <w:rPr>
          <w:rFonts w:ascii="Times New Roman" w:hAnsi="Times New Roman" w:cs="Times New Roman"/>
        </w:rPr>
        <w:lastRenderedPageBreak/>
        <w:t>Prace pisemne w formie sprawdzianu / testu obejmują zazwyczaj jeden dział materiału programowego, zapowiadane są z tygodniowym wyprzedzeniem oraz podaniem zakresu materiału, który obejmuje sprawdzian/test (kryteria sukcesu). Są oceniane na prawach odpowiedzi pisemnej z pisemnym uzasadnieniem oraz z oceną sumującą. Ocena sumująca wynika z jednolitej skali procentowej przyjętej w szkole dla poszczególnych ocen. Sprawdziany poprzedzone są lekcją powtórzeniową, zawierającą wiadomości i umiejętności, które uczeń powinien opanować. Termin sprawdzianu / testu odnotowany jest w dzienniku elektronicznym w zakładce sprawdziany</w:t>
      </w:r>
      <w:r>
        <w:rPr>
          <w:rFonts w:ascii="Times New Roman" w:hAnsi="Times New Roman" w:cs="Times New Roman"/>
        </w:rPr>
        <w:t>.</w:t>
      </w:r>
    </w:p>
    <w:p w14:paraId="21315142" w14:textId="26486442" w:rsidR="00284035" w:rsidRPr="008E3992" w:rsidRDefault="006C1A15" w:rsidP="008E3992">
      <w:pPr>
        <w:numPr>
          <w:ilvl w:val="0"/>
          <w:numId w:val="4"/>
        </w:num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C06255">
        <w:rPr>
          <w:rFonts w:ascii="Times New Roman" w:hAnsi="Times New Roman" w:cs="Times New Roman"/>
        </w:rPr>
        <w:t>Kartkówki są formą odpowiedzi sprawdzającą stopień bieżącego przygotowania uczniów, obejmują materiał 3 ostatnich tematów lekcyjnych, nie muszą być zapowiadane i są oceniane na prawach odpowiedzi ustnej. Są oceniane za pomocą punktów, a ocena sumująca wynika z jednolitej skali procentowej przyjętej w szkole dla poszczególnych ocen. Ocena niedostateczna otrzymana z kartkówki nie podlega poprawie na wyższą.</w:t>
      </w:r>
    </w:p>
    <w:p w14:paraId="7C2CB019" w14:textId="7BFD5C23" w:rsidR="00284035" w:rsidRPr="008E3992" w:rsidRDefault="00284035" w:rsidP="008E399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Każdemu uczniowi przysługuje prawo do jednokrotnej poprawy oceny niedostatecznej</w:t>
      </w:r>
      <w:r w:rsidR="009B6789">
        <w:rPr>
          <w:rFonts w:ascii="Times New Roman" w:eastAsia="Times New Roman" w:hAnsi="Times New Roman" w:cs="Times New Roman"/>
          <w:lang w:eastAsia="pl-PL"/>
        </w:rPr>
        <w:t xml:space="preserve"> i dopuszczającej</w:t>
      </w:r>
      <w:r w:rsidR="00362E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4035">
        <w:rPr>
          <w:rFonts w:ascii="Times New Roman" w:eastAsia="Times New Roman" w:hAnsi="Times New Roman" w:cs="Times New Roman"/>
          <w:lang w:eastAsia="pl-PL"/>
        </w:rPr>
        <w:t xml:space="preserve">ze sprawdzianu. Poprawa musi odbyć się w terminie ustalonym przez nauczyciela, nie dłuższym jednak niż 2 tygodnie robocze od oddania ocenionej pracy. Ocena z poprawy jest ostateczna. </w:t>
      </w:r>
      <w:r w:rsidRPr="00284035">
        <w:rPr>
          <w:rFonts w:ascii="Times New Roman" w:eastAsia="Times New Roman" w:hAnsi="Times New Roman" w:cs="Times New Roman"/>
          <w:color w:val="000000"/>
          <w:lang w:eastAsia="pl-PL"/>
        </w:rPr>
        <w:t>Poprawioną ocenę nauczyciel wpisuje obok poprzedniej w dzienniku lekcyjnym. Nauczyciel przy wystawianiu oceny śródrocznej lub rocznej bierze pod uwagę obie otrzymane oceny.</w:t>
      </w:r>
    </w:p>
    <w:p w14:paraId="596CB19B" w14:textId="4A9EC86B" w:rsidR="00284035" w:rsidRDefault="00284035" w:rsidP="008E39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Plagiaty skutkują oceną niedostateczną, którą można poprawić według powyższych zasad.</w:t>
      </w:r>
    </w:p>
    <w:p w14:paraId="487B7E46" w14:textId="77777777" w:rsidR="00C06255" w:rsidRDefault="00C06255" w:rsidP="008E39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49F0B6" w14:textId="595C726E" w:rsidR="00C06255" w:rsidRPr="00C06255" w:rsidRDefault="00C06255" w:rsidP="008E39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6255">
        <w:rPr>
          <w:rFonts w:ascii="Times New Roman" w:hAnsi="Times New Roman" w:cs="Times New Roman"/>
        </w:rPr>
        <w:t>Uczeń ma prawo do skorzystania z telefonu na lekcji w celach dydaktycznych tylko za zgodą nauczyciela.</w:t>
      </w:r>
    </w:p>
    <w:p w14:paraId="5896A48A" w14:textId="77777777" w:rsidR="00284035" w:rsidRPr="00284035" w:rsidRDefault="00284035" w:rsidP="008E3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33A18" w14:textId="77777777" w:rsidR="00284035" w:rsidRPr="00284035" w:rsidRDefault="00284035" w:rsidP="008E39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Uczeń nieobecny na sprawdzianie otrzymuje w dzienniku adnotację „</w:t>
      </w:r>
      <w:proofErr w:type="spellStart"/>
      <w:r w:rsidRPr="00284035">
        <w:rPr>
          <w:rFonts w:ascii="Times New Roman" w:eastAsia="Times New Roman" w:hAnsi="Times New Roman" w:cs="Times New Roman"/>
          <w:lang w:eastAsia="pl-PL"/>
        </w:rPr>
        <w:t>nz</w:t>
      </w:r>
      <w:proofErr w:type="spellEnd"/>
      <w:r w:rsidR="00833300">
        <w:rPr>
          <w:rFonts w:ascii="Times New Roman" w:eastAsia="Times New Roman" w:hAnsi="Times New Roman" w:cs="Times New Roman"/>
          <w:lang w:eastAsia="pl-PL"/>
        </w:rPr>
        <w:t>.</w:t>
      </w:r>
      <w:r w:rsidRPr="00284035">
        <w:rPr>
          <w:rFonts w:ascii="Times New Roman" w:eastAsia="Times New Roman" w:hAnsi="Times New Roman" w:cs="Times New Roman"/>
          <w:lang w:eastAsia="pl-PL"/>
        </w:rPr>
        <w:t xml:space="preserve">” – sprawdzian niezaliczony. Następnie zobowiązany jest do napisania go w przeciągu dwóch tygodni w terminie wyznaczonym przez nauczyciela. W przypadku niezgłoszenia się ucznia, z przyczyn nieusprawiedliwionych do nauczyciela w celu napisania zaległej pracy, nauczyciel ma prawo sprawdzić, w dowolnej formie, wiedzę i umiejętności ucznia z materiału, który obejmował sprawdzian lub inną pracę pisemną, na dowolnej lekcji wskazanej przez nauczyciela prowadzącego ten przedmiot w terminie określonym w PZO. </w:t>
      </w:r>
    </w:p>
    <w:p w14:paraId="16487D25" w14:textId="77777777" w:rsidR="00284035" w:rsidRPr="00284035" w:rsidRDefault="00284035" w:rsidP="008E39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F5A06C" w14:textId="2876B878" w:rsidR="00284035" w:rsidRPr="00284035" w:rsidRDefault="00284035" w:rsidP="008E39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Uczeń ma obowiązek nadrabiać wszystkie zaległości wynikające z nieobecności na lekcjach (notatki, karty pracy, ćwiczenia, prace domowe itp.) do </w:t>
      </w:r>
      <w:r w:rsidR="00AE21C2">
        <w:rPr>
          <w:rFonts w:ascii="Times New Roman" w:eastAsia="Times New Roman" w:hAnsi="Times New Roman" w:cs="Times New Roman"/>
          <w:lang w:eastAsia="pl-PL"/>
        </w:rPr>
        <w:t>3</w:t>
      </w:r>
      <w:r w:rsidRPr="00284035">
        <w:rPr>
          <w:rFonts w:ascii="Times New Roman" w:eastAsia="Times New Roman" w:hAnsi="Times New Roman" w:cs="Times New Roman"/>
          <w:lang w:eastAsia="pl-PL"/>
        </w:rPr>
        <w:t xml:space="preserve"> dni roboczych od dnia powrotu z nieobecności trwającej do 4 dni włącznie lub do tygodnia od dnia powrotu z nieobecności trwającej dłużej niż 1 tydzień. </w:t>
      </w:r>
    </w:p>
    <w:p w14:paraId="1C818679" w14:textId="77777777" w:rsidR="00284035" w:rsidRPr="00284035" w:rsidRDefault="00284035" w:rsidP="008E3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0D854F" w14:textId="36CA93AE" w:rsidR="00284035" w:rsidRPr="008E3992" w:rsidRDefault="00284035" w:rsidP="008E39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 Nauczyciel nie ma obowiązku wydawania prac pisemnych. Prace pisemne ucznia są dokumentem przechowywanym przez nauczyciela do końca roku szkolnego i dostępne do wglądu dla rodziców lub opiekunów dziecka zgodnie z zasadami WZO.</w:t>
      </w:r>
    </w:p>
    <w:p w14:paraId="7330A6A6" w14:textId="4A393D1A" w:rsidR="0071155E" w:rsidRPr="008E3992" w:rsidRDefault="00284035" w:rsidP="008E39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 Na prośbę rodziców nauczyciel ma obowiązek ustnie uzasadnić każdą ocenę bieżącą, na najbliższych konsultacjach lub zebraniu po okresie wystawienia danej oceny.</w:t>
      </w:r>
    </w:p>
    <w:p w14:paraId="17C91C31" w14:textId="77777777" w:rsidR="006C1A15" w:rsidRDefault="0071155E" w:rsidP="008E39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Uczniowie posiadający uprawnienia do dostosowań mogą zapoznawać się z treścią lektur,  słuch</w:t>
      </w:r>
      <w:r w:rsidR="00C92385">
        <w:rPr>
          <w:rFonts w:ascii="Times New Roman" w:eastAsia="Times New Roman" w:hAnsi="Times New Roman" w:cs="Times New Roman"/>
          <w:lang w:eastAsia="pl-PL"/>
        </w:rPr>
        <w:t>ając  audiobooków lub czytając</w:t>
      </w:r>
      <w:r>
        <w:rPr>
          <w:rFonts w:ascii="Times New Roman" w:eastAsia="Times New Roman" w:hAnsi="Times New Roman" w:cs="Times New Roman"/>
          <w:lang w:eastAsia="pl-PL"/>
        </w:rPr>
        <w:t xml:space="preserve"> fragment lektury – ustalony z nauczycielem.</w:t>
      </w:r>
      <w:r w:rsidR="00C92385">
        <w:rPr>
          <w:rFonts w:ascii="Times New Roman" w:eastAsia="Times New Roman" w:hAnsi="Times New Roman" w:cs="Times New Roman"/>
          <w:lang w:eastAsia="pl-PL"/>
        </w:rPr>
        <w:t xml:space="preserve"> Mają oni także prawo do dostosowań kartkówek i sprawdzianów, prac domowych według wskazań  zespołu pomocy </w:t>
      </w:r>
      <w:proofErr w:type="spellStart"/>
      <w:r w:rsidR="00C92385">
        <w:rPr>
          <w:rFonts w:ascii="Times New Roman" w:eastAsia="Times New Roman" w:hAnsi="Times New Roman" w:cs="Times New Roman"/>
          <w:lang w:eastAsia="pl-PL"/>
        </w:rPr>
        <w:t>psychologiczno</w:t>
      </w:r>
      <w:proofErr w:type="spellEnd"/>
      <w:r w:rsidR="00C92385">
        <w:rPr>
          <w:rFonts w:ascii="Times New Roman" w:eastAsia="Times New Roman" w:hAnsi="Times New Roman" w:cs="Times New Roman"/>
          <w:lang w:eastAsia="pl-PL"/>
        </w:rPr>
        <w:t xml:space="preserve"> – pedagogicznej.</w:t>
      </w:r>
    </w:p>
    <w:p w14:paraId="194B460A" w14:textId="77777777" w:rsidR="006C1A15" w:rsidRDefault="006C1A15" w:rsidP="006C1A15">
      <w:pPr>
        <w:pStyle w:val="Akapitzlist"/>
      </w:pPr>
    </w:p>
    <w:p w14:paraId="6D8F38F1" w14:textId="77777777" w:rsidR="00CF7095" w:rsidRDefault="00CF7095" w:rsidP="00CF70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ABE663" w14:textId="77777777" w:rsidR="006C1A15" w:rsidRDefault="006C1A15" w:rsidP="006C1A15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19F171EA" w14:textId="77777777" w:rsidR="006C1A15" w:rsidRPr="00284035" w:rsidRDefault="006C1A15" w:rsidP="006C1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0BEF34" w14:textId="77777777" w:rsidR="00AA4914" w:rsidRDefault="00AA4914" w:rsidP="004A0FD5">
      <w:pPr>
        <w:jc w:val="center"/>
      </w:pPr>
    </w:p>
    <w:p w14:paraId="69E47435" w14:textId="77777777" w:rsidR="00284035" w:rsidRDefault="00284035" w:rsidP="004A0FD5">
      <w:pPr>
        <w:jc w:val="center"/>
      </w:pPr>
    </w:p>
    <w:p w14:paraId="7C4AF8AE" w14:textId="77777777" w:rsidR="00284035" w:rsidRDefault="00284035" w:rsidP="004A0FD5">
      <w:pPr>
        <w:jc w:val="center"/>
      </w:pPr>
    </w:p>
    <w:p w14:paraId="7EDBC8F2" w14:textId="77777777" w:rsidR="00284035" w:rsidRDefault="00284035" w:rsidP="004A0FD5">
      <w:pPr>
        <w:jc w:val="center"/>
      </w:pPr>
    </w:p>
    <w:sectPr w:rsidR="002840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59CD" w14:textId="77777777" w:rsidR="00ED540E" w:rsidRDefault="00ED540E" w:rsidP="004A0FD5">
      <w:pPr>
        <w:spacing w:after="0" w:line="240" w:lineRule="auto"/>
      </w:pPr>
      <w:r>
        <w:separator/>
      </w:r>
    </w:p>
  </w:endnote>
  <w:endnote w:type="continuationSeparator" w:id="0">
    <w:p w14:paraId="6C1FD808" w14:textId="77777777" w:rsidR="00ED540E" w:rsidRDefault="00ED540E" w:rsidP="004A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FA1F" w14:textId="77777777" w:rsidR="004A0FD5" w:rsidRPr="004A0FD5" w:rsidRDefault="004A0FD5" w:rsidP="004A0FD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270EEB">
      <w:rPr>
        <w:rFonts w:ascii="Times New Roman" w:hAnsi="Times New Roman" w:cs="Times New Roman"/>
        <w:sz w:val="16"/>
        <w:szCs w:val="16"/>
      </w:rPr>
      <w:t xml:space="preserve"> 2020/21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14:paraId="316649FC" w14:textId="77777777" w:rsidR="004A0FD5" w:rsidRDefault="004A0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E7AC" w14:textId="77777777" w:rsidR="00ED540E" w:rsidRDefault="00ED540E" w:rsidP="004A0FD5">
      <w:pPr>
        <w:spacing w:after="0" w:line="240" w:lineRule="auto"/>
      </w:pPr>
      <w:r>
        <w:separator/>
      </w:r>
    </w:p>
  </w:footnote>
  <w:footnote w:type="continuationSeparator" w:id="0">
    <w:p w14:paraId="025EAA24" w14:textId="77777777" w:rsidR="00ED540E" w:rsidRDefault="00ED540E" w:rsidP="004A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56C0" w14:textId="77777777" w:rsidR="004A0FD5" w:rsidRPr="004A0FD5" w:rsidRDefault="004A0FD5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165A47" wp14:editId="3E923D1F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5D41BA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" strokecolor="#5b9bd5 [3204]" strokeweight=".5pt">
              <v:stroke joinstyle="miter"/>
            </v:line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14:paraId="0636DE7E" w14:textId="77777777" w:rsidR="004A0FD5" w:rsidRDefault="004A0F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AF9"/>
    <w:multiLevelType w:val="hybridMultilevel"/>
    <w:tmpl w:val="BAE20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15A5"/>
    <w:multiLevelType w:val="hybridMultilevel"/>
    <w:tmpl w:val="0C7A25C6"/>
    <w:lvl w:ilvl="0" w:tplc="AF74A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F1D36"/>
    <w:multiLevelType w:val="hybridMultilevel"/>
    <w:tmpl w:val="4CCCA09A"/>
    <w:lvl w:ilvl="0" w:tplc="429E1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B6706"/>
    <w:multiLevelType w:val="hybridMultilevel"/>
    <w:tmpl w:val="BEE4CE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56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375D56"/>
    <w:multiLevelType w:val="hybridMultilevel"/>
    <w:tmpl w:val="DD0CB1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46F25"/>
    <w:multiLevelType w:val="hybridMultilevel"/>
    <w:tmpl w:val="D5B88D6E"/>
    <w:lvl w:ilvl="0" w:tplc="AC5A64A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355F6"/>
    <w:multiLevelType w:val="hybridMultilevel"/>
    <w:tmpl w:val="C29E99EE"/>
    <w:lvl w:ilvl="0" w:tplc="0415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num w:numId="1" w16cid:durableId="1320184759">
    <w:abstractNumId w:val="2"/>
  </w:num>
  <w:num w:numId="2" w16cid:durableId="1833639222">
    <w:abstractNumId w:val="1"/>
  </w:num>
  <w:num w:numId="3" w16cid:durableId="253704257">
    <w:abstractNumId w:val="7"/>
  </w:num>
  <w:num w:numId="4" w16cid:durableId="1981155065">
    <w:abstractNumId w:val="3"/>
  </w:num>
  <w:num w:numId="5" w16cid:durableId="340741207">
    <w:abstractNumId w:val="5"/>
  </w:num>
  <w:num w:numId="6" w16cid:durableId="45222231">
    <w:abstractNumId w:val="0"/>
  </w:num>
  <w:num w:numId="7" w16cid:durableId="70586868">
    <w:abstractNumId w:val="4"/>
  </w:num>
  <w:num w:numId="8" w16cid:durableId="2101681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D5"/>
    <w:rsid w:val="00034E96"/>
    <w:rsid w:val="00097EE5"/>
    <w:rsid w:val="00134AAE"/>
    <w:rsid w:val="00142716"/>
    <w:rsid w:val="0024385B"/>
    <w:rsid w:val="00270EEB"/>
    <w:rsid w:val="00284035"/>
    <w:rsid w:val="002940F1"/>
    <w:rsid w:val="00362E45"/>
    <w:rsid w:val="004A0FD5"/>
    <w:rsid w:val="004D21B1"/>
    <w:rsid w:val="00532549"/>
    <w:rsid w:val="005A30F6"/>
    <w:rsid w:val="0067215E"/>
    <w:rsid w:val="00677C32"/>
    <w:rsid w:val="00683D05"/>
    <w:rsid w:val="006C1A15"/>
    <w:rsid w:val="0071155E"/>
    <w:rsid w:val="00756CCA"/>
    <w:rsid w:val="00833300"/>
    <w:rsid w:val="008B7905"/>
    <w:rsid w:val="008E3992"/>
    <w:rsid w:val="0096297A"/>
    <w:rsid w:val="009B5854"/>
    <w:rsid w:val="009B6789"/>
    <w:rsid w:val="009E7DB2"/>
    <w:rsid w:val="00A265D1"/>
    <w:rsid w:val="00AA4914"/>
    <w:rsid w:val="00AE21C2"/>
    <w:rsid w:val="00AF78E7"/>
    <w:rsid w:val="00B86174"/>
    <w:rsid w:val="00C06255"/>
    <w:rsid w:val="00C62227"/>
    <w:rsid w:val="00C92385"/>
    <w:rsid w:val="00CF7095"/>
    <w:rsid w:val="00D91AA9"/>
    <w:rsid w:val="00DC51B9"/>
    <w:rsid w:val="00DD67BA"/>
    <w:rsid w:val="00ED540E"/>
    <w:rsid w:val="00F0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70164"/>
  <w15:docId w15:val="{412E139C-82EC-4199-8900-2D06E90A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0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FD5"/>
  </w:style>
  <w:style w:type="paragraph" w:styleId="Stopka">
    <w:name w:val="footer"/>
    <w:basedOn w:val="Normalny"/>
    <w:link w:val="StopkaZnak"/>
    <w:uiPriority w:val="99"/>
    <w:unhideWhenUsed/>
    <w:rsid w:val="004A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FD5"/>
  </w:style>
  <w:style w:type="paragraph" w:styleId="Akapitzlist">
    <w:name w:val="List Paragraph"/>
    <w:basedOn w:val="Normalny"/>
    <w:uiPriority w:val="34"/>
    <w:qFormat/>
    <w:rsid w:val="007115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0EEB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F70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Garncarczyk</dc:creator>
  <cp:keywords/>
  <dc:description/>
  <cp:lastModifiedBy>Elżbieta Warżagolis</cp:lastModifiedBy>
  <cp:revision>2</cp:revision>
  <dcterms:created xsi:type="dcterms:W3CDTF">2023-09-14T16:29:00Z</dcterms:created>
  <dcterms:modified xsi:type="dcterms:W3CDTF">2023-09-14T16:29:00Z</dcterms:modified>
</cp:coreProperties>
</file>