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A7" w:rsidRDefault="00F354A7" w:rsidP="006448E6">
      <w:pPr>
        <w:pStyle w:val="Default"/>
        <w:jc w:val="center"/>
        <w:rPr>
          <w:b/>
          <w:bCs/>
          <w:sz w:val="23"/>
          <w:szCs w:val="23"/>
        </w:rPr>
      </w:pPr>
      <w:r w:rsidRPr="00F644C2">
        <w:rPr>
          <w:b/>
        </w:rPr>
        <w:t>PRZEDMIOTOWE ZASADY OCENIANIA</w:t>
      </w:r>
    </w:p>
    <w:p w:rsidR="00F354A7" w:rsidRDefault="00F354A7" w:rsidP="006448E6">
      <w:pPr>
        <w:pStyle w:val="Default"/>
        <w:jc w:val="center"/>
        <w:rPr>
          <w:b/>
          <w:bCs/>
          <w:sz w:val="23"/>
          <w:szCs w:val="23"/>
        </w:rPr>
      </w:pPr>
    </w:p>
    <w:p w:rsidR="00F354A7" w:rsidRPr="006448E6" w:rsidRDefault="00F354A7" w:rsidP="006448E6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Przedmiot: </w:t>
      </w:r>
      <w:r w:rsidRPr="006448E6">
        <w:rPr>
          <w:b/>
          <w:bCs/>
          <w:sz w:val="23"/>
          <w:szCs w:val="23"/>
        </w:rPr>
        <w:t>JĘZYK POLSKI</w:t>
      </w:r>
    </w:p>
    <w:p w:rsidR="00F354A7" w:rsidRPr="006448E6" w:rsidRDefault="00F354A7" w:rsidP="006448E6">
      <w:pPr>
        <w:pStyle w:val="Default"/>
        <w:spacing w:line="360" w:lineRule="auto"/>
        <w:rPr>
          <w:b/>
          <w:bCs/>
          <w:sz w:val="23"/>
          <w:szCs w:val="23"/>
        </w:rPr>
      </w:pPr>
      <w:r w:rsidRPr="006448E6">
        <w:rPr>
          <w:b/>
          <w:bCs/>
          <w:sz w:val="23"/>
          <w:szCs w:val="23"/>
        </w:rPr>
        <w:t>Etap edukacyjny: II ETAP EDUKACYJNY</w:t>
      </w:r>
    </w:p>
    <w:p w:rsidR="00F354A7" w:rsidRPr="006448E6" w:rsidRDefault="00F354A7" w:rsidP="006448E6">
      <w:pPr>
        <w:pStyle w:val="Default"/>
        <w:spacing w:line="360" w:lineRule="auto"/>
        <w:rPr>
          <w:b/>
          <w:sz w:val="23"/>
          <w:szCs w:val="23"/>
        </w:rPr>
      </w:pPr>
      <w:r w:rsidRPr="006448E6">
        <w:rPr>
          <w:b/>
        </w:rPr>
        <w:t>Nauczyciel: Anna Guziak</w:t>
      </w:r>
    </w:p>
    <w:p w:rsidR="00F354A7" w:rsidRPr="00F644C2" w:rsidRDefault="00F354A7" w:rsidP="00533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4A7" w:rsidRPr="00F644C2" w:rsidRDefault="00F354A7" w:rsidP="00CA702D">
      <w:pPr>
        <w:jc w:val="both"/>
        <w:rPr>
          <w:rFonts w:ascii="Times New Roman" w:hAnsi="Times New Roman"/>
          <w:sz w:val="24"/>
          <w:szCs w:val="24"/>
        </w:rPr>
      </w:pPr>
      <w:r w:rsidRPr="00F644C2">
        <w:rPr>
          <w:rFonts w:ascii="Times New Roman" w:hAnsi="Times New Roman"/>
          <w:sz w:val="24"/>
          <w:szCs w:val="24"/>
        </w:rPr>
        <w:t xml:space="preserve">1. Ocenie podlegają </w:t>
      </w:r>
      <w:r>
        <w:rPr>
          <w:rFonts w:ascii="Times New Roman" w:hAnsi="Times New Roman"/>
          <w:sz w:val="24"/>
          <w:szCs w:val="24"/>
        </w:rPr>
        <w:t>różne</w:t>
      </w:r>
      <w:r w:rsidRPr="00F644C2">
        <w:rPr>
          <w:rFonts w:ascii="Times New Roman" w:hAnsi="Times New Roman"/>
          <w:sz w:val="24"/>
          <w:szCs w:val="24"/>
        </w:rPr>
        <w:t xml:space="preserve"> formy </w:t>
      </w:r>
      <w:r>
        <w:rPr>
          <w:rFonts w:ascii="Times New Roman" w:hAnsi="Times New Roman"/>
          <w:sz w:val="24"/>
          <w:szCs w:val="24"/>
        </w:rPr>
        <w:t>pracy i aktywności ucznia: ustne i pisemne, indywidualne i </w:t>
      </w:r>
      <w:r w:rsidRPr="00F644C2">
        <w:rPr>
          <w:rFonts w:ascii="Times New Roman" w:hAnsi="Times New Roman"/>
          <w:sz w:val="24"/>
          <w:szCs w:val="24"/>
        </w:rPr>
        <w:t>grupowe, lekcyjne i domowe oraz: osi</w:t>
      </w:r>
      <w:r>
        <w:rPr>
          <w:rFonts w:ascii="Times New Roman" w:hAnsi="Times New Roman"/>
          <w:sz w:val="24"/>
          <w:szCs w:val="24"/>
        </w:rPr>
        <w:t>ągnięcia w konkursach, udział w </w:t>
      </w:r>
      <w:r w:rsidRPr="00F644C2">
        <w:rPr>
          <w:rFonts w:ascii="Times New Roman" w:hAnsi="Times New Roman"/>
          <w:sz w:val="24"/>
          <w:szCs w:val="24"/>
        </w:rPr>
        <w:t xml:space="preserve">przedstawieniach, inwencja twórcza ucznia itp. w zakresie ujętym w podstawie programowej i z treści podanych w planie wynikowym na dany rok nauki. </w:t>
      </w:r>
    </w:p>
    <w:p w:rsidR="00F354A7" w:rsidRPr="00F644C2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 w:rsidRPr="00F644C2">
        <w:rPr>
          <w:rFonts w:ascii="Times New Roman" w:hAnsi="Times New Roman"/>
          <w:sz w:val="24"/>
          <w:szCs w:val="24"/>
        </w:rPr>
        <w:t>2. Uczniowie przynoszą na lekcje zeszyt w jedną linię</w:t>
      </w:r>
      <w:r>
        <w:rPr>
          <w:rFonts w:ascii="Times New Roman" w:hAnsi="Times New Roman"/>
          <w:sz w:val="24"/>
          <w:szCs w:val="24"/>
        </w:rPr>
        <w:t xml:space="preserve"> z marginesem, zeszyt ćwiczeń i </w:t>
      </w:r>
      <w:r w:rsidRPr="00F644C2">
        <w:rPr>
          <w:rFonts w:ascii="Times New Roman" w:hAnsi="Times New Roman"/>
          <w:sz w:val="24"/>
          <w:szCs w:val="24"/>
        </w:rPr>
        <w:t xml:space="preserve">podręcznik. </w:t>
      </w:r>
    </w:p>
    <w:p w:rsidR="00F354A7" w:rsidRPr="00F644C2" w:rsidRDefault="00F354A7" w:rsidP="00CA702D">
      <w:pPr>
        <w:jc w:val="both"/>
        <w:rPr>
          <w:rFonts w:ascii="Times New Roman" w:hAnsi="Times New Roman"/>
          <w:sz w:val="24"/>
          <w:szCs w:val="24"/>
        </w:rPr>
      </w:pPr>
      <w:r w:rsidRPr="00F644C2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Uczeń ma prawo 2 razy w okresie</w:t>
      </w:r>
      <w:r w:rsidRPr="00F644C2">
        <w:rPr>
          <w:rFonts w:ascii="Times New Roman" w:hAnsi="Times New Roman"/>
          <w:sz w:val="24"/>
          <w:szCs w:val="24"/>
        </w:rPr>
        <w:t xml:space="preserve"> na początku lekcji, przed rozpoczęciem nowego tematu zgłosić nieprzygotowanie do lekcji. Niewykorzystan</w:t>
      </w:r>
      <w:r>
        <w:rPr>
          <w:rFonts w:ascii="Times New Roman" w:hAnsi="Times New Roman"/>
          <w:sz w:val="24"/>
          <w:szCs w:val="24"/>
        </w:rPr>
        <w:t xml:space="preserve">e np. nie przechodzi na kolejny okres. </w:t>
      </w:r>
      <w:r w:rsidRPr="00F644C2">
        <w:rPr>
          <w:rFonts w:ascii="Times New Roman" w:hAnsi="Times New Roman"/>
          <w:sz w:val="24"/>
          <w:szCs w:val="24"/>
        </w:rPr>
        <w:t>Np.</w:t>
      </w:r>
      <w:r>
        <w:rPr>
          <w:rFonts w:ascii="Times New Roman" w:hAnsi="Times New Roman"/>
          <w:sz w:val="24"/>
          <w:szCs w:val="24"/>
        </w:rPr>
        <w:t xml:space="preserve"> nie obowiązuje na lekcjach, na </w:t>
      </w:r>
      <w:r w:rsidRPr="00F644C2">
        <w:rPr>
          <w:rFonts w:ascii="Times New Roman" w:hAnsi="Times New Roman"/>
          <w:sz w:val="24"/>
          <w:szCs w:val="24"/>
        </w:rPr>
        <w:t>które zapowiedziano pisemne lub ustne sprawdzanie wie</w:t>
      </w:r>
      <w:r>
        <w:rPr>
          <w:rFonts w:ascii="Times New Roman" w:hAnsi="Times New Roman"/>
          <w:sz w:val="24"/>
          <w:szCs w:val="24"/>
        </w:rPr>
        <w:t xml:space="preserve">dzy lub umiejętności ucznia. </w:t>
      </w:r>
    </w:p>
    <w:p w:rsidR="00F354A7" w:rsidRPr="005233EA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 w:rsidRPr="005233EA">
        <w:rPr>
          <w:rFonts w:ascii="Times New Roman" w:hAnsi="Times New Roman"/>
          <w:sz w:val="24"/>
          <w:szCs w:val="24"/>
        </w:rPr>
        <w:t xml:space="preserve">4. Uczeń, który nie odrobi zadania domowego, ma obowiązek zgłosić to na początku lekcji. </w:t>
      </w:r>
    </w:p>
    <w:p w:rsidR="00F354A7" w:rsidRPr="005233EA" w:rsidRDefault="00F354A7" w:rsidP="00877100">
      <w:pPr>
        <w:jc w:val="both"/>
        <w:rPr>
          <w:rFonts w:ascii="Times New Roman" w:hAnsi="Times New Roman"/>
          <w:sz w:val="24"/>
          <w:szCs w:val="24"/>
        </w:rPr>
      </w:pPr>
      <w:r w:rsidRPr="005233EA">
        <w:rPr>
          <w:rFonts w:ascii="Times New Roman" w:hAnsi="Times New Roman"/>
          <w:sz w:val="24"/>
          <w:szCs w:val="24"/>
        </w:rPr>
        <w:t xml:space="preserve">Fakt ten nauczyciel odnotowuje w dzienniku elektronicznym. Za zadania domowe uczniowie nie otrzymują ocen negatywnych, a </w:t>
      </w:r>
      <w:r>
        <w:rPr>
          <w:rFonts w:ascii="Times New Roman" w:hAnsi="Times New Roman"/>
          <w:sz w:val="24"/>
          <w:szCs w:val="24"/>
        </w:rPr>
        <w:t>brak zadań będzie miał wpływ na </w:t>
      </w:r>
      <w:r w:rsidRPr="005233EA">
        <w:rPr>
          <w:rFonts w:ascii="Times New Roman" w:hAnsi="Times New Roman"/>
          <w:sz w:val="24"/>
          <w:szCs w:val="24"/>
        </w:rPr>
        <w:t xml:space="preserve">ocenę zachowania. </w:t>
      </w:r>
    </w:p>
    <w:p w:rsidR="00F354A7" w:rsidRPr="005233EA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 w:rsidRPr="005233EA">
        <w:rPr>
          <w:rFonts w:ascii="Times New Roman" w:hAnsi="Times New Roman"/>
          <w:sz w:val="24"/>
          <w:szCs w:val="24"/>
        </w:rPr>
        <w:t xml:space="preserve">Przez zadanie domowe rozumie się pracę pisemną zadaną z lekcji na lekcję. Jeżeli cała klasa jest oceniana z wybranego zadania, uczeń ma obowiązek uzupełnić je w terminie do tygodnia od terminu zadania pracy. </w:t>
      </w:r>
    </w:p>
    <w:p w:rsidR="00F354A7" w:rsidRPr="00542288" w:rsidRDefault="00F354A7" w:rsidP="00F1656C">
      <w:pPr>
        <w:pStyle w:val="ListParagraph"/>
        <w:ind w:left="0"/>
        <w:jc w:val="both"/>
        <w:rPr>
          <w:kern w:val="24"/>
          <w:position w:val="1"/>
        </w:rPr>
      </w:pPr>
      <w:r>
        <w:t>5</w:t>
      </w:r>
      <w:r w:rsidRPr="001142D8">
        <w:t xml:space="preserve">. </w:t>
      </w:r>
      <w:r>
        <w:t>U</w:t>
      </w:r>
      <w:r w:rsidRPr="00542288">
        <w:t>czeń ma prawo do jednokrotnej próby</w:t>
      </w:r>
      <w:r>
        <w:t xml:space="preserve"> poprawienia oceny negatywnej i </w:t>
      </w:r>
      <w:r w:rsidRPr="00542288">
        <w:t>dopuszcza</w:t>
      </w:r>
      <w:r>
        <w:t xml:space="preserve">jącej z każdej pracy klasowej, </w:t>
      </w:r>
      <w:r w:rsidRPr="00542288">
        <w:t xml:space="preserve">sprawdzianu oraz </w:t>
      </w:r>
      <w:r>
        <w:t xml:space="preserve">dyktanda </w:t>
      </w:r>
      <w:r w:rsidRPr="00542288">
        <w:t xml:space="preserve">w terminie dwóch tygodni od dnia zapoznania z oceną. Poprawioną ocenę wpisuje się obok poprzedniej w dzienniku </w:t>
      </w:r>
      <w:r>
        <w:t>elektronicznym.</w:t>
      </w:r>
      <w:r w:rsidRPr="00542288">
        <w:t xml:space="preserve"> Nauczyciel przy wystawianiu oceny śródrocznej lub rocznej bierze pod uwagę dwie otrzymane oceny.</w:t>
      </w:r>
    </w:p>
    <w:p w:rsidR="00F354A7" w:rsidRPr="00CE6457" w:rsidRDefault="00F354A7" w:rsidP="00CE6457">
      <w:pPr>
        <w:pStyle w:val="ListParagraph"/>
        <w:ind w:left="0"/>
        <w:jc w:val="both"/>
        <w:rPr>
          <w:kern w:val="24"/>
          <w:position w:val="1"/>
          <w:sz w:val="16"/>
          <w:szCs w:val="16"/>
        </w:rPr>
      </w:pPr>
    </w:p>
    <w:p w:rsidR="00F354A7" w:rsidRPr="00F644C2" w:rsidRDefault="00F354A7" w:rsidP="00684C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644C2">
        <w:rPr>
          <w:rFonts w:ascii="Times New Roman" w:hAnsi="Times New Roman"/>
          <w:sz w:val="24"/>
          <w:szCs w:val="24"/>
        </w:rPr>
        <w:t>. Uczeń ma obowiązek nadrabiać wszystkie zaległości (notatk</w:t>
      </w:r>
      <w:r>
        <w:rPr>
          <w:rFonts w:ascii="Times New Roman" w:hAnsi="Times New Roman"/>
          <w:sz w:val="24"/>
          <w:szCs w:val="24"/>
        </w:rPr>
        <w:t>i, karty pracy, ćwiczenia, zadania domowe</w:t>
      </w:r>
      <w:r w:rsidRPr="00F644C2">
        <w:rPr>
          <w:rFonts w:ascii="Times New Roman" w:hAnsi="Times New Roman"/>
          <w:sz w:val="24"/>
          <w:szCs w:val="24"/>
        </w:rPr>
        <w:t xml:space="preserve"> itp.) wynikające z nieobecności na lekcji w terminie do tygodnia od powrotu do szkoły. W szczególnych przypadkach nauczyciel może wydłużyć ten termin na prośbę ucznia lub rodzica. </w:t>
      </w:r>
    </w:p>
    <w:p w:rsidR="00F354A7" w:rsidRPr="00F644C2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644C2">
        <w:rPr>
          <w:rFonts w:ascii="Times New Roman" w:hAnsi="Times New Roman"/>
          <w:sz w:val="24"/>
          <w:szCs w:val="24"/>
        </w:rPr>
        <w:t xml:space="preserve">. Zaległości wynikające z braku na lekcji zeszytu, zeszytu ćwiczeń, karty pracy uczeń nadrabia na następną lekcję. </w:t>
      </w:r>
    </w:p>
    <w:p w:rsidR="00F354A7" w:rsidRPr="00F644C2" w:rsidRDefault="00F354A7" w:rsidP="00C10B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644C2">
        <w:rPr>
          <w:rFonts w:ascii="Times New Roman" w:hAnsi="Times New Roman"/>
          <w:sz w:val="24"/>
          <w:szCs w:val="24"/>
        </w:rPr>
        <w:t>. Uczeń ma obowiązek nadrobić zaległości, które były klasowo oceniane: wypracowania, sprawdziany, kartkówki, t</w:t>
      </w:r>
      <w:r>
        <w:rPr>
          <w:rFonts w:ascii="Times New Roman" w:hAnsi="Times New Roman"/>
          <w:sz w:val="24"/>
          <w:szCs w:val="24"/>
        </w:rPr>
        <w:t>esty, dyktanda, recytacje itd.</w:t>
      </w:r>
    </w:p>
    <w:p w:rsidR="00F354A7" w:rsidRDefault="00F354A7" w:rsidP="0090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644C2">
        <w:rPr>
          <w:rFonts w:ascii="Times New Roman" w:hAnsi="Times New Roman"/>
          <w:sz w:val="24"/>
          <w:szCs w:val="24"/>
        </w:rPr>
        <w:t xml:space="preserve">. </w:t>
      </w:r>
      <w:r w:rsidRPr="00FB7DA9">
        <w:rPr>
          <w:rFonts w:ascii="Times New Roman" w:hAnsi="Times New Roman"/>
          <w:sz w:val="24"/>
          <w:szCs w:val="24"/>
        </w:rPr>
        <w:t>Uczeń zgłasza nauczycielowi przedmiotu chęć i gotowość poprawy. Termin ustala nauczyciel. Ocena z poprawy jest ostateczna. Na zgłoszenie gotowości do nadrobienia zaległości uczeń ma 2 tygodnie od powrotu do szkoły. W szczególnych przypadkach nauczyciel może wydłużyć ten termin na prośbę ucznia lub rodzica. W przypadku otrzymania oceny niedostatecznej z pracy zaległej uczeń może ją poprawić na zasadach jw.</w:t>
      </w:r>
    </w:p>
    <w:p w:rsidR="00F354A7" w:rsidRPr="00DB0F05" w:rsidRDefault="00F354A7" w:rsidP="0090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54A7" w:rsidRPr="008F3B66" w:rsidRDefault="00F354A7" w:rsidP="009B11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F3B66">
        <w:rPr>
          <w:rFonts w:ascii="Times New Roman" w:hAnsi="Times New Roman"/>
          <w:sz w:val="24"/>
          <w:szCs w:val="24"/>
        </w:rPr>
        <w:t>. W celu uszczegółowienia informacji dotyczącej pos</w:t>
      </w:r>
      <w:r>
        <w:rPr>
          <w:rFonts w:ascii="Times New Roman" w:hAnsi="Times New Roman"/>
          <w:sz w:val="24"/>
          <w:szCs w:val="24"/>
        </w:rPr>
        <w:t>tępów ucznia i jego trudności w </w:t>
      </w:r>
      <w:r w:rsidRPr="008F3B66">
        <w:rPr>
          <w:rFonts w:ascii="Times New Roman" w:hAnsi="Times New Roman"/>
          <w:sz w:val="24"/>
          <w:szCs w:val="24"/>
        </w:rPr>
        <w:t>nauce, nauczycielowi wolno wpisywać do dziennika elektronicznego również inne znaki takie jak: „np” – nieprz</w:t>
      </w:r>
      <w:r>
        <w:rPr>
          <w:rFonts w:ascii="Times New Roman" w:hAnsi="Times New Roman"/>
          <w:sz w:val="24"/>
          <w:szCs w:val="24"/>
        </w:rPr>
        <w:t>ygotowany, „bz” - brak zadania,</w:t>
      </w:r>
      <w:r w:rsidRPr="008F3B66">
        <w:rPr>
          <w:rFonts w:ascii="Times New Roman" w:hAnsi="Times New Roman"/>
          <w:sz w:val="24"/>
          <w:szCs w:val="24"/>
        </w:rPr>
        <w:t xml:space="preserve"> „+” – aktywność na lekcji, „-” – informacja o braku zaangażowania ucznia w lekcję</w:t>
      </w:r>
      <w:r>
        <w:rPr>
          <w:rFonts w:ascii="Times New Roman" w:hAnsi="Times New Roman"/>
          <w:sz w:val="24"/>
          <w:szCs w:val="24"/>
        </w:rPr>
        <w:t>,</w:t>
      </w:r>
      <w:r w:rsidRPr="008F3B66">
        <w:rPr>
          <w:rFonts w:ascii="Times New Roman" w:hAnsi="Times New Roman"/>
          <w:sz w:val="24"/>
          <w:szCs w:val="24"/>
        </w:rPr>
        <w:t xml:space="preserve"> „0” – informacja o braku oraz stosować zapisy w różnych kolorach.</w:t>
      </w:r>
    </w:p>
    <w:p w:rsidR="00F354A7" w:rsidRDefault="00F354A7" w:rsidP="00C3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61BF7">
        <w:rPr>
          <w:rFonts w:ascii="Times New Roman" w:hAnsi="Times New Roman"/>
          <w:sz w:val="24"/>
          <w:szCs w:val="24"/>
        </w:rPr>
        <w:t>W przypadku niezgłoszenia się ucznia, z przyczyn nieusprawiedliwionych</w:t>
      </w:r>
      <w:r>
        <w:rPr>
          <w:rFonts w:ascii="Times New Roman" w:hAnsi="Times New Roman"/>
          <w:sz w:val="24"/>
          <w:szCs w:val="24"/>
        </w:rPr>
        <w:t xml:space="preserve"> do nauczyciela w </w:t>
      </w:r>
      <w:r w:rsidRPr="00A61BF7">
        <w:rPr>
          <w:rFonts w:ascii="Times New Roman" w:hAnsi="Times New Roman"/>
          <w:sz w:val="24"/>
          <w:szCs w:val="24"/>
        </w:rPr>
        <w:t xml:space="preserve">celu napisania zaległej pracy, nauczyciel ma prawo sprawdzić, w dowolnej formie, </w:t>
      </w:r>
      <w:r>
        <w:rPr>
          <w:rFonts w:ascii="Times New Roman" w:hAnsi="Times New Roman"/>
          <w:sz w:val="24"/>
          <w:szCs w:val="24"/>
        </w:rPr>
        <w:t>wiedzę i </w:t>
      </w:r>
      <w:r w:rsidRPr="00A61BF7">
        <w:rPr>
          <w:rFonts w:ascii="Times New Roman" w:hAnsi="Times New Roman"/>
          <w:sz w:val="24"/>
          <w:szCs w:val="24"/>
        </w:rPr>
        <w:t xml:space="preserve">umiejętności ucznia z materiału, który obejmował sprawdzian lub inną pracę pisemną, </w:t>
      </w:r>
      <w:r>
        <w:rPr>
          <w:rFonts w:ascii="Times New Roman" w:hAnsi="Times New Roman"/>
          <w:sz w:val="24"/>
          <w:szCs w:val="24"/>
        </w:rPr>
        <w:t xml:space="preserve">na pierwszej lekcji, na której uczeń </w:t>
      </w:r>
      <w:r w:rsidRPr="00A61BF7"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t xml:space="preserve"> pojawi.</w:t>
      </w:r>
    </w:p>
    <w:p w:rsidR="00F354A7" w:rsidRPr="00DB0F05" w:rsidRDefault="00F354A7" w:rsidP="00C3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354A7" w:rsidRPr="00F644C2" w:rsidRDefault="00F354A7" w:rsidP="00594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644C2">
        <w:rPr>
          <w:rFonts w:ascii="Times New Roman" w:hAnsi="Times New Roman"/>
          <w:sz w:val="24"/>
          <w:szCs w:val="24"/>
        </w:rPr>
        <w:t xml:space="preserve">. Plagiaty, prace niesamodzielne </w:t>
      </w:r>
      <w:r>
        <w:rPr>
          <w:rFonts w:ascii="Times New Roman" w:hAnsi="Times New Roman"/>
          <w:sz w:val="24"/>
          <w:szCs w:val="24"/>
        </w:rPr>
        <w:t>mogą skutkować oceną niedostateczną</w:t>
      </w:r>
      <w:r w:rsidRPr="00F644C2">
        <w:rPr>
          <w:rFonts w:ascii="Times New Roman" w:hAnsi="Times New Roman"/>
          <w:sz w:val="24"/>
          <w:szCs w:val="24"/>
        </w:rPr>
        <w:t xml:space="preserve">, którą można poprawić według powyższych zasad. </w:t>
      </w:r>
    </w:p>
    <w:p w:rsidR="00F354A7" w:rsidRDefault="00F354A7" w:rsidP="00C10B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644C2">
        <w:rPr>
          <w:rFonts w:ascii="Times New Roman" w:hAnsi="Times New Roman"/>
          <w:sz w:val="24"/>
          <w:szCs w:val="24"/>
        </w:rPr>
        <w:t>. Uczeń ma obowiązek zgła</w:t>
      </w:r>
      <w:r>
        <w:rPr>
          <w:rFonts w:ascii="Times New Roman" w:hAnsi="Times New Roman"/>
          <w:sz w:val="24"/>
          <w:szCs w:val="24"/>
        </w:rPr>
        <w:t>szać brak zeszytu, podręcznika</w:t>
      </w:r>
      <w:r w:rsidRPr="00F644C2">
        <w:rPr>
          <w:rFonts w:ascii="Times New Roman" w:hAnsi="Times New Roman"/>
          <w:sz w:val="24"/>
          <w:szCs w:val="24"/>
        </w:rPr>
        <w:t>, potrzebnych pomocy itp. na początku lekcji, przed rozpoczęciem nowego tematu. Brak ten je</w:t>
      </w:r>
      <w:r>
        <w:rPr>
          <w:rFonts w:ascii="Times New Roman" w:hAnsi="Times New Roman"/>
          <w:sz w:val="24"/>
          <w:szCs w:val="24"/>
        </w:rPr>
        <w:t>st traktowany jako bz / np. / „-</w:t>
      </w:r>
      <w:r w:rsidRPr="00F644C2">
        <w:rPr>
          <w:rFonts w:ascii="Times New Roman" w:hAnsi="Times New Roman"/>
          <w:sz w:val="24"/>
          <w:szCs w:val="24"/>
        </w:rPr>
        <w:t>” (zależy, czy było zadanie w zeszycie</w:t>
      </w:r>
      <w:r>
        <w:rPr>
          <w:rFonts w:ascii="Times New Roman" w:hAnsi="Times New Roman"/>
          <w:sz w:val="24"/>
          <w:szCs w:val="24"/>
        </w:rPr>
        <w:t>, zeszycie ćwiczeń</w:t>
      </w:r>
      <w:r w:rsidRPr="00F644C2">
        <w:rPr>
          <w:rFonts w:ascii="Times New Roman" w:hAnsi="Times New Roman"/>
          <w:sz w:val="24"/>
          <w:szCs w:val="24"/>
        </w:rPr>
        <w:t xml:space="preserve">). </w:t>
      </w:r>
    </w:p>
    <w:p w:rsidR="00F354A7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Za pracę na lekcji, </w:t>
      </w:r>
      <w:r w:rsidRPr="00F644C2">
        <w:rPr>
          <w:rFonts w:ascii="Times New Roman" w:hAnsi="Times New Roman"/>
          <w:sz w:val="24"/>
          <w:szCs w:val="24"/>
        </w:rPr>
        <w:t>krótkie zadanie domowe, dodatkowe materiały,</w:t>
      </w:r>
      <w:r>
        <w:rPr>
          <w:rFonts w:ascii="Times New Roman" w:hAnsi="Times New Roman"/>
          <w:sz w:val="24"/>
          <w:szCs w:val="24"/>
        </w:rPr>
        <w:t xml:space="preserve"> dobrą współpracę w grupie itp. uczeń może uzyskać „+” lub ocenę. </w:t>
      </w:r>
    </w:p>
    <w:p w:rsidR="00F354A7" w:rsidRPr="00200526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644C2">
        <w:rPr>
          <w:rFonts w:ascii="Times New Roman" w:hAnsi="Times New Roman"/>
          <w:sz w:val="24"/>
          <w:szCs w:val="24"/>
        </w:rPr>
        <w:t xml:space="preserve">. Nauczyciel uwzględnia „szczęśliwy </w:t>
      </w:r>
      <w:r>
        <w:rPr>
          <w:rFonts w:ascii="Times New Roman" w:hAnsi="Times New Roman"/>
          <w:sz w:val="24"/>
          <w:szCs w:val="24"/>
        </w:rPr>
        <w:t xml:space="preserve">numerek”. </w:t>
      </w:r>
      <w:r w:rsidRPr="00200526">
        <w:rPr>
          <w:rFonts w:ascii="Times New Roman" w:hAnsi="Times New Roman"/>
          <w:sz w:val="24"/>
          <w:szCs w:val="24"/>
        </w:rPr>
        <w:t>Szczegółowe zasady określa regulamin opracowany przez Samorząd Uczniowski</w:t>
      </w:r>
      <w:r>
        <w:rPr>
          <w:rFonts w:ascii="Times New Roman" w:hAnsi="Times New Roman"/>
          <w:sz w:val="24"/>
          <w:szCs w:val="24"/>
        </w:rPr>
        <w:t>.</w:t>
      </w:r>
    </w:p>
    <w:p w:rsidR="00F354A7" w:rsidRPr="00F644C2" w:rsidRDefault="00F354A7" w:rsidP="00BB00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644C2">
        <w:rPr>
          <w:rFonts w:ascii="Times New Roman" w:hAnsi="Times New Roman"/>
          <w:sz w:val="24"/>
          <w:szCs w:val="24"/>
        </w:rPr>
        <w:t>. Uczeń może zdobywać dodatkowe oceny bdb. i cel</w:t>
      </w:r>
      <w:r>
        <w:rPr>
          <w:rFonts w:ascii="Times New Roman" w:hAnsi="Times New Roman"/>
          <w:sz w:val="24"/>
          <w:szCs w:val="24"/>
        </w:rPr>
        <w:t>. za dodatkową pracę związaną z </w:t>
      </w:r>
      <w:r w:rsidRPr="00F644C2">
        <w:rPr>
          <w:rFonts w:ascii="Times New Roman" w:hAnsi="Times New Roman"/>
          <w:sz w:val="24"/>
          <w:szCs w:val="24"/>
        </w:rPr>
        <w:t xml:space="preserve">przedmiotem, podjętą z własnej inicjatywy, np. poprawne rozwiązanie dodatkowych zadań, </w:t>
      </w:r>
      <w:r>
        <w:rPr>
          <w:rFonts w:ascii="Times New Roman" w:hAnsi="Times New Roman"/>
          <w:sz w:val="24"/>
          <w:szCs w:val="24"/>
        </w:rPr>
        <w:t>przeczytanie dodatkowej lektury</w:t>
      </w:r>
      <w:r w:rsidRPr="00F644C2">
        <w:rPr>
          <w:rFonts w:ascii="Times New Roman" w:hAnsi="Times New Roman"/>
          <w:sz w:val="24"/>
          <w:szCs w:val="24"/>
        </w:rPr>
        <w:t>, dodatkowe wypracowanie, dodatkowa recytacja, konkursy przedmiotowe, twórczość włas</w:t>
      </w:r>
      <w:r>
        <w:rPr>
          <w:rFonts w:ascii="Times New Roman" w:hAnsi="Times New Roman"/>
          <w:sz w:val="24"/>
          <w:szCs w:val="24"/>
        </w:rPr>
        <w:t>na, udział w przedstawieniach i </w:t>
      </w:r>
      <w:r w:rsidRPr="00F644C2">
        <w:rPr>
          <w:rFonts w:ascii="Times New Roman" w:hAnsi="Times New Roman"/>
          <w:sz w:val="24"/>
          <w:szCs w:val="24"/>
        </w:rPr>
        <w:t>inn</w:t>
      </w:r>
      <w:r>
        <w:rPr>
          <w:rFonts w:ascii="Times New Roman" w:hAnsi="Times New Roman"/>
          <w:sz w:val="24"/>
          <w:szCs w:val="24"/>
        </w:rPr>
        <w:t xml:space="preserve">ych formach kulturalnych itp., </w:t>
      </w:r>
      <w:r w:rsidRPr="00F644C2">
        <w:rPr>
          <w:rFonts w:ascii="Times New Roman" w:hAnsi="Times New Roman"/>
          <w:sz w:val="24"/>
          <w:szCs w:val="24"/>
        </w:rPr>
        <w:t>aktywność i praca podjęta z własnej inicjaty</w:t>
      </w:r>
      <w:r>
        <w:rPr>
          <w:rFonts w:ascii="Times New Roman" w:hAnsi="Times New Roman"/>
          <w:sz w:val="24"/>
          <w:szCs w:val="24"/>
        </w:rPr>
        <w:t>wy. Uczeń konsultuje najpierw z </w:t>
      </w:r>
      <w:r w:rsidRPr="00F644C2">
        <w:rPr>
          <w:rFonts w:ascii="Times New Roman" w:hAnsi="Times New Roman"/>
          <w:sz w:val="24"/>
          <w:szCs w:val="24"/>
        </w:rPr>
        <w:t xml:space="preserve">nauczycielem formę i zakres dodatkowej aktywności pozalekcyjnej, która podlega ocenie. </w:t>
      </w:r>
    </w:p>
    <w:p w:rsidR="00F354A7" w:rsidRDefault="00F354A7" w:rsidP="003228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644C2">
        <w:rPr>
          <w:rFonts w:ascii="Times New Roman" w:hAnsi="Times New Roman"/>
          <w:sz w:val="24"/>
          <w:szCs w:val="24"/>
        </w:rPr>
        <w:t>. Uczeń może uzyskać cząstkową ocenę celującą, jeśli</w:t>
      </w:r>
      <w:r>
        <w:rPr>
          <w:rFonts w:ascii="Times New Roman" w:hAnsi="Times New Roman"/>
          <w:sz w:val="24"/>
          <w:szCs w:val="24"/>
        </w:rPr>
        <w:t xml:space="preserve"> spełni wymogi opisane w pkt. 16 </w:t>
      </w:r>
      <w:r w:rsidRPr="00F644C2">
        <w:rPr>
          <w:rFonts w:ascii="Times New Roman" w:hAnsi="Times New Roman"/>
          <w:sz w:val="24"/>
          <w:szCs w:val="24"/>
        </w:rPr>
        <w:t xml:space="preserve">lub rozwiąże na teście / sprawdzianie dodatkowe zadania. </w:t>
      </w:r>
    </w:p>
    <w:p w:rsidR="00F354A7" w:rsidRPr="006F1EFD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6F1EFD">
        <w:rPr>
          <w:rFonts w:ascii="Times New Roman" w:hAnsi="Times New Roman"/>
          <w:sz w:val="24"/>
          <w:szCs w:val="24"/>
        </w:rPr>
        <w:t>. Każdej ocenie bieżącej towarzyszy pisemne lub ustne uzasadnienie wskazujące uczniom:</w:t>
      </w:r>
    </w:p>
    <w:p w:rsidR="00F354A7" w:rsidRPr="006F1EFD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FD">
        <w:rPr>
          <w:rFonts w:ascii="Times New Roman" w:hAnsi="Times New Roman"/>
          <w:sz w:val="24"/>
          <w:szCs w:val="24"/>
        </w:rPr>
        <w:t>- poziom ich osiągnięć (ocena sumująca);</w:t>
      </w:r>
    </w:p>
    <w:p w:rsidR="00F354A7" w:rsidRPr="006F1EFD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FD">
        <w:rPr>
          <w:rFonts w:ascii="Times New Roman" w:hAnsi="Times New Roman"/>
          <w:sz w:val="24"/>
          <w:szCs w:val="24"/>
        </w:rPr>
        <w:t>- mocne i słabe strony ich pracy (co uczeń zrobił dobrze, a co źle);</w:t>
      </w:r>
    </w:p>
    <w:p w:rsidR="00F354A7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F1EFD">
        <w:rPr>
          <w:rFonts w:ascii="Times New Roman" w:hAnsi="Times New Roman"/>
          <w:sz w:val="24"/>
          <w:szCs w:val="24"/>
        </w:rPr>
        <w:t>możliwości samodzielnego planowania własnego rozwoju (określenie, nad czym uczeń powinien popracować);</w:t>
      </w:r>
    </w:p>
    <w:p w:rsidR="00F354A7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EF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zachętę do dalszej pracy.</w:t>
      </w:r>
    </w:p>
    <w:p w:rsidR="00F354A7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A7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6F1EFD">
        <w:rPr>
          <w:rFonts w:ascii="Times New Roman" w:hAnsi="Times New Roman"/>
          <w:sz w:val="24"/>
          <w:szCs w:val="24"/>
        </w:rPr>
        <w:t>Bieżące oceny ucznia, śródroczne</w:t>
      </w:r>
      <w:r>
        <w:rPr>
          <w:rFonts w:ascii="Times New Roman" w:hAnsi="Times New Roman"/>
          <w:sz w:val="24"/>
          <w:szCs w:val="24"/>
        </w:rPr>
        <w:t>, przewidywane roczne</w:t>
      </w:r>
      <w:r w:rsidRPr="006F1EFD">
        <w:rPr>
          <w:rFonts w:ascii="Times New Roman" w:hAnsi="Times New Roman"/>
          <w:sz w:val="24"/>
          <w:szCs w:val="24"/>
        </w:rPr>
        <w:t xml:space="preserve"> i roczne, </w:t>
      </w:r>
      <w:r>
        <w:rPr>
          <w:rFonts w:ascii="Times New Roman" w:hAnsi="Times New Roman"/>
          <w:sz w:val="24"/>
          <w:szCs w:val="24"/>
        </w:rPr>
        <w:t>są jawne dla ucznia i </w:t>
      </w:r>
      <w:r w:rsidRPr="006F1EFD">
        <w:rPr>
          <w:rFonts w:ascii="Times New Roman" w:hAnsi="Times New Roman"/>
          <w:sz w:val="24"/>
          <w:szCs w:val="24"/>
        </w:rPr>
        <w:t>jego rodziców.</w:t>
      </w:r>
    </w:p>
    <w:p w:rsidR="00F354A7" w:rsidRPr="006F1EFD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A7" w:rsidRPr="006F1EFD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6F1EFD">
        <w:rPr>
          <w:rFonts w:ascii="Times New Roman" w:hAnsi="Times New Roman"/>
          <w:sz w:val="24"/>
          <w:szCs w:val="24"/>
        </w:rPr>
        <w:t>. Prace pisemne ucznia są dokumentem przechowywanym przez nauczyciela do końca roku szkolnego.</w:t>
      </w:r>
    </w:p>
    <w:p w:rsidR="00F354A7" w:rsidRPr="006F1EFD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A7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21</w:t>
      </w:r>
      <w:r w:rsidRPr="006F1EFD">
        <w:rPr>
          <w:rFonts w:ascii="Times New Roman" w:hAnsi="Times New Roman"/>
          <w:sz w:val="24"/>
          <w:szCs w:val="24"/>
        </w:rPr>
        <w:t xml:space="preserve">. </w:t>
      </w:r>
      <w:r w:rsidRPr="006F1EFD">
        <w:rPr>
          <w:rFonts w:ascii="Times New Roman" w:hAnsi="Times New Roman"/>
          <w:sz w:val="24"/>
          <w:szCs w:val="24"/>
          <w:lang w:eastAsia="pl-PL"/>
        </w:rPr>
        <w:t>Na prośbę rodziców nauczyciel ma obowiązek ustnie</w:t>
      </w:r>
      <w:r>
        <w:rPr>
          <w:rFonts w:ascii="Times New Roman" w:hAnsi="Times New Roman"/>
          <w:sz w:val="24"/>
          <w:szCs w:val="24"/>
          <w:lang w:eastAsia="pl-PL"/>
        </w:rPr>
        <w:t xml:space="preserve"> uzasadnić każdą ocenę bieżącą na </w:t>
      </w:r>
      <w:r w:rsidRPr="006F1EFD">
        <w:rPr>
          <w:rFonts w:ascii="Times New Roman" w:hAnsi="Times New Roman"/>
          <w:sz w:val="24"/>
          <w:szCs w:val="24"/>
          <w:lang w:eastAsia="pl-PL"/>
        </w:rPr>
        <w:t>najbliższych konsultacjach lub zebraniu</w:t>
      </w:r>
      <w:r>
        <w:rPr>
          <w:rFonts w:ascii="Times New Roman" w:hAnsi="Times New Roman"/>
          <w:sz w:val="24"/>
          <w:szCs w:val="24"/>
          <w:lang w:eastAsia="pl-PL"/>
        </w:rPr>
        <w:t xml:space="preserve"> odbywającym się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po okresie wystawienia danej oceny.</w:t>
      </w:r>
    </w:p>
    <w:p w:rsidR="00F354A7" w:rsidRPr="00F644C2" w:rsidRDefault="00F354A7" w:rsidP="006F1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4A7" w:rsidRPr="00F644C2" w:rsidRDefault="00F354A7" w:rsidP="00B818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F644C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czeń nie może na koniec okresu</w:t>
      </w:r>
      <w:r w:rsidRPr="00F644C2">
        <w:rPr>
          <w:rFonts w:ascii="Times New Roman" w:hAnsi="Times New Roman"/>
          <w:sz w:val="24"/>
          <w:szCs w:val="24"/>
        </w:rPr>
        <w:t xml:space="preserve"> (roku szkolnego) dodatkowo odpowiadać, przygoto</w:t>
      </w:r>
      <w:r>
        <w:rPr>
          <w:rFonts w:ascii="Times New Roman" w:hAnsi="Times New Roman"/>
          <w:sz w:val="24"/>
          <w:szCs w:val="24"/>
        </w:rPr>
        <w:t>wywać</w:t>
      </w:r>
      <w:r w:rsidRPr="00F644C2">
        <w:rPr>
          <w:rFonts w:ascii="Times New Roman" w:hAnsi="Times New Roman"/>
          <w:sz w:val="24"/>
          <w:szCs w:val="24"/>
        </w:rPr>
        <w:t xml:space="preserve"> projekty itp., aby uzyskać wyższą ocenę. Ocena jest czynnikiem wychowawczym. Ocenia się systematyczność pracy ucznia</w:t>
      </w:r>
      <w:r>
        <w:rPr>
          <w:rFonts w:ascii="Times New Roman" w:hAnsi="Times New Roman"/>
          <w:sz w:val="24"/>
          <w:szCs w:val="24"/>
        </w:rPr>
        <w:t xml:space="preserve">. W uzasadnionych przypadkach, </w:t>
      </w:r>
      <w:r w:rsidRPr="00F644C2">
        <w:rPr>
          <w:rFonts w:ascii="Times New Roman" w:hAnsi="Times New Roman"/>
          <w:sz w:val="24"/>
          <w:szCs w:val="24"/>
        </w:rPr>
        <w:t>jeśli oceny cząstkowe oraz praca i postawa ucznia nie wskazują jednoznacznie, jaką ocenę ś</w:t>
      </w:r>
      <w:r>
        <w:rPr>
          <w:rFonts w:ascii="Times New Roman" w:hAnsi="Times New Roman"/>
          <w:sz w:val="24"/>
          <w:szCs w:val="24"/>
        </w:rPr>
        <w:t xml:space="preserve">ródroczną (roczną) wypracował, </w:t>
      </w:r>
      <w:r w:rsidRPr="00F644C2">
        <w:rPr>
          <w:rFonts w:ascii="Times New Roman" w:hAnsi="Times New Roman"/>
          <w:sz w:val="24"/>
          <w:szCs w:val="24"/>
        </w:rPr>
        <w:t>nauczyciel wska</w:t>
      </w:r>
      <w:r>
        <w:rPr>
          <w:rFonts w:ascii="Times New Roman" w:hAnsi="Times New Roman"/>
          <w:sz w:val="24"/>
          <w:szCs w:val="24"/>
        </w:rPr>
        <w:t>zuje zakres materiału i prac do wykonania.</w:t>
      </w:r>
    </w:p>
    <w:p w:rsidR="00F354A7" w:rsidRPr="00200526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200526">
        <w:rPr>
          <w:rFonts w:ascii="Times New Roman" w:hAnsi="Times New Roman"/>
          <w:sz w:val="24"/>
          <w:szCs w:val="24"/>
        </w:rPr>
        <w:t>. Ocena śródroczna, roczna i końcowa ocena klasyfikacyjna nie stanowi średniej ocen bieżących.</w:t>
      </w:r>
    </w:p>
    <w:p w:rsidR="00F354A7" w:rsidRPr="00F644C2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F644C2">
        <w:rPr>
          <w:rFonts w:ascii="Times New Roman" w:hAnsi="Times New Roman"/>
          <w:sz w:val="24"/>
          <w:szCs w:val="24"/>
        </w:rPr>
        <w:t>. Uczniowie mają szansę na roczną ocenę celującą, jeśli spełnia</w:t>
      </w:r>
      <w:r>
        <w:rPr>
          <w:rFonts w:ascii="Times New Roman" w:hAnsi="Times New Roman"/>
          <w:sz w:val="24"/>
          <w:szCs w:val="24"/>
        </w:rPr>
        <w:t>ją kryteria ogólne ustalone na </w:t>
      </w:r>
      <w:r w:rsidRPr="00F644C2">
        <w:rPr>
          <w:rFonts w:ascii="Times New Roman" w:hAnsi="Times New Roman"/>
          <w:sz w:val="24"/>
          <w:szCs w:val="24"/>
        </w:rPr>
        <w:t xml:space="preserve">tę ocenę. </w:t>
      </w:r>
    </w:p>
    <w:p w:rsidR="00F354A7" w:rsidRPr="00F644C2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F644C2">
        <w:rPr>
          <w:rFonts w:ascii="Times New Roman" w:hAnsi="Times New Roman"/>
          <w:sz w:val="24"/>
          <w:szCs w:val="24"/>
        </w:rPr>
        <w:t xml:space="preserve">. Oceny śródroczne, roczne wystawiane są wg zasad WZO. </w:t>
      </w:r>
    </w:p>
    <w:p w:rsidR="00F354A7" w:rsidRDefault="00F354A7" w:rsidP="00F644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644C2">
        <w:rPr>
          <w:rFonts w:ascii="Times New Roman" w:hAnsi="Times New Roman"/>
          <w:sz w:val="24"/>
          <w:szCs w:val="24"/>
        </w:rPr>
        <w:t>. Niniejsze PZO jest doprecyzowaniem w pełni obowiązujących na przedmiocie zasad zapisanych w WZO.</w:t>
      </w:r>
    </w:p>
    <w:p w:rsidR="00F354A7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Ocenie mogą podlegać następujące formy pracy ucznia: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a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odpowiedzi ustne,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b</w:t>
      </w:r>
      <w:r w:rsidRPr="006F1EFD">
        <w:rPr>
          <w:rFonts w:ascii="Times New Roman" w:hAnsi="Times New Roman"/>
          <w:sz w:val="24"/>
          <w:szCs w:val="24"/>
        </w:rPr>
        <w:t xml:space="preserve">) </w:t>
      </w:r>
      <w:r w:rsidRPr="006F1EFD">
        <w:rPr>
          <w:rFonts w:ascii="Times New Roman" w:hAnsi="Times New Roman"/>
          <w:sz w:val="24"/>
          <w:szCs w:val="24"/>
          <w:lang w:eastAsia="pl-PL"/>
        </w:rPr>
        <w:t>testy,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c</w:t>
      </w:r>
      <w:r w:rsidRPr="006F1EFD">
        <w:rPr>
          <w:rFonts w:ascii="Times New Roman" w:hAnsi="Times New Roman"/>
          <w:sz w:val="24"/>
          <w:szCs w:val="24"/>
        </w:rPr>
        <w:t xml:space="preserve">) </w:t>
      </w:r>
      <w:r w:rsidRPr="006F1EFD">
        <w:rPr>
          <w:rFonts w:ascii="Times New Roman" w:hAnsi="Times New Roman"/>
          <w:sz w:val="24"/>
          <w:szCs w:val="24"/>
          <w:lang w:eastAsia="pl-PL"/>
        </w:rPr>
        <w:t>sprawdziany i prace klasowe,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d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kartkówki,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e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zadania domowe,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f</w:t>
      </w:r>
      <w:r w:rsidRPr="006F1EFD">
        <w:rPr>
          <w:rFonts w:ascii="Times New Roman" w:hAnsi="Times New Roman"/>
          <w:sz w:val="24"/>
          <w:szCs w:val="24"/>
        </w:rPr>
        <w:t xml:space="preserve">) 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aktywność, 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g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prace dodatkowe wykraczające poza program nauczania,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h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osiągnięcia w konkursach szkolnych i pozaszkolnych,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i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praca w grupach,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j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udział w projektach,</w:t>
      </w:r>
    </w:p>
    <w:p w:rsidR="00F354A7" w:rsidRPr="006F1EFD" w:rsidRDefault="00F354A7" w:rsidP="006F1E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6F1EFD">
        <w:rPr>
          <w:rFonts w:ascii="Times New Roman" w:hAnsi="Times New Roman"/>
          <w:sz w:val="24"/>
          <w:szCs w:val="24"/>
          <w:lang w:eastAsia="pl-PL"/>
        </w:rPr>
        <w:t>k</w:t>
      </w:r>
      <w:r w:rsidRPr="006F1EFD">
        <w:rPr>
          <w:rFonts w:ascii="Times New Roman" w:hAnsi="Times New Roman"/>
          <w:sz w:val="24"/>
          <w:szCs w:val="24"/>
        </w:rPr>
        <w:t>)</w:t>
      </w:r>
      <w:r w:rsidRPr="006F1EFD">
        <w:rPr>
          <w:rFonts w:ascii="Times New Roman" w:hAnsi="Times New Roman"/>
          <w:sz w:val="24"/>
          <w:szCs w:val="24"/>
          <w:lang w:eastAsia="pl-PL"/>
        </w:rPr>
        <w:t xml:space="preserve"> inne</w:t>
      </w:r>
      <w:r>
        <w:rPr>
          <w:rFonts w:ascii="Times New Roman" w:hAnsi="Times New Roman"/>
          <w:sz w:val="24"/>
          <w:szCs w:val="24"/>
          <w:lang w:eastAsia="pl-PL"/>
        </w:rPr>
        <w:t>, np. recenzja wybranej przez uczni</w:t>
      </w:r>
      <w:r w:rsidRPr="00F644C2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ksi</w:t>
      </w:r>
      <w:r w:rsidRPr="00F644C2">
        <w:rPr>
          <w:rFonts w:ascii="Times New Roman" w:hAnsi="Times New Roman"/>
          <w:sz w:val="24"/>
          <w:szCs w:val="24"/>
        </w:rPr>
        <w:t>ą</w:t>
      </w:r>
      <w:r w:rsidRPr="006F1EFD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ki.</w:t>
      </w:r>
    </w:p>
    <w:p w:rsidR="00F354A7" w:rsidRPr="004303CF" w:rsidRDefault="00F354A7" w:rsidP="00F644C2">
      <w:pPr>
        <w:jc w:val="both"/>
        <w:rPr>
          <w:rFonts w:ascii="Times New Roman" w:hAnsi="Times New Roman"/>
          <w:sz w:val="24"/>
          <w:szCs w:val="24"/>
        </w:rPr>
      </w:pPr>
    </w:p>
    <w:p w:rsidR="00F354A7" w:rsidRPr="004303CF" w:rsidRDefault="00F354A7" w:rsidP="004303CF">
      <w:pPr>
        <w:rPr>
          <w:rFonts w:ascii="Times New Roman" w:hAnsi="Times New Roman"/>
          <w:sz w:val="24"/>
          <w:szCs w:val="24"/>
        </w:rPr>
      </w:pPr>
    </w:p>
    <w:p w:rsidR="00F354A7" w:rsidRPr="00380714" w:rsidRDefault="00F354A7" w:rsidP="00380714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F354A7" w:rsidRPr="00380714" w:rsidSect="006448E6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AFE"/>
    <w:multiLevelType w:val="hybridMultilevel"/>
    <w:tmpl w:val="D110E6D2"/>
    <w:lvl w:ilvl="0" w:tplc="75DA8CB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76143"/>
    <w:multiLevelType w:val="hybridMultilevel"/>
    <w:tmpl w:val="40C2CACE"/>
    <w:lvl w:ilvl="0" w:tplc="D424E4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7CC9130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DE7EAD"/>
    <w:multiLevelType w:val="hybridMultilevel"/>
    <w:tmpl w:val="2A6E3514"/>
    <w:lvl w:ilvl="0" w:tplc="3B382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A0D0EEF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FF0000"/>
      </w:rPr>
    </w:lvl>
    <w:lvl w:ilvl="2" w:tplc="B2B8F26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0A6EDC"/>
    <w:multiLevelType w:val="hybridMultilevel"/>
    <w:tmpl w:val="82068AC8"/>
    <w:lvl w:ilvl="0" w:tplc="8CE0EC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8360832E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C010A36A">
      <w:start w:val="18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3FE8210A">
      <w:start w:val="5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CB7CCD"/>
    <w:multiLevelType w:val="hybridMultilevel"/>
    <w:tmpl w:val="B6C07802"/>
    <w:lvl w:ilvl="0" w:tplc="BEBCCC8E">
      <w:start w:val="20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9DE"/>
    <w:rsid w:val="00022A4E"/>
    <w:rsid w:val="0007535A"/>
    <w:rsid w:val="00092B66"/>
    <w:rsid w:val="00103121"/>
    <w:rsid w:val="001142D8"/>
    <w:rsid w:val="00145006"/>
    <w:rsid w:val="00146FFB"/>
    <w:rsid w:val="0019441C"/>
    <w:rsid w:val="00200526"/>
    <w:rsid w:val="00224911"/>
    <w:rsid w:val="00234480"/>
    <w:rsid w:val="00276990"/>
    <w:rsid w:val="00282837"/>
    <w:rsid w:val="002841B4"/>
    <w:rsid w:val="003228CA"/>
    <w:rsid w:val="00367E59"/>
    <w:rsid w:val="00380714"/>
    <w:rsid w:val="0039335E"/>
    <w:rsid w:val="003A4FD4"/>
    <w:rsid w:val="00411DCE"/>
    <w:rsid w:val="004253DF"/>
    <w:rsid w:val="00427D2D"/>
    <w:rsid w:val="004303CF"/>
    <w:rsid w:val="00465EE5"/>
    <w:rsid w:val="004F67FE"/>
    <w:rsid w:val="005233EA"/>
    <w:rsid w:val="00532521"/>
    <w:rsid w:val="00533454"/>
    <w:rsid w:val="00542288"/>
    <w:rsid w:val="00560146"/>
    <w:rsid w:val="00594506"/>
    <w:rsid w:val="00603A6B"/>
    <w:rsid w:val="00644128"/>
    <w:rsid w:val="006448E6"/>
    <w:rsid w:val="00647335"/>
    <w:rsid w:val="00665FD3"/>
    <w:rsid w:val="00684CA1"/>
    <w:rsid w:val="006A7AA2"/>
    <w:rsid w:val="006F1BB6"/>
    <w:rsid w:val="006F1EFD"/>
    <w:rsid w:val="006F7E34"/>
    <w:rsid w:val="007415F7"/>
    <w:rsid w:val="007B05AE"/>
    <w:rsid w:val="007D24D1"/>
    <w:rsid w:val="007D42BF"/>
    <w:rsid w:val="00816652"/>
    <w:rsid w:val="00877100"/>
    <w:rsid w:val="00886220"/>
    <w:rsid w:val="00894B5D"/>
    <w:rsid w:val="0089520C"/>
    <w:rsid w:val="008F3B66"/>
    <w:rsid w:val="0090460D"/>
    <w:rsid w:val="00904955"/>
    <w:rsid w:val="00945A96"/>
    <w:rsid w:val="00957230"/>
    <w:rsid w:val="0096441F"/>
    <w:rsid w:val="0098090E"/>
    <w:rsid w:val="009A2D5D"/>
    <w:rsid w:val="009A4F57"/>
    <w:rsid w:val="009B1190"/>
    <w:rsid w:val="009C0DF1"/>
    <w:rsid w:val="009D6538"/>
    <w:rsid w:val="009F1289"/>
    <w:rsid w:val="00A61BF7"/>
    <w:rsid w:val="00A7110A"/>
    <w:rsid w:val="00A8722F"/>
    <w:rsid w:val="00AC62E8"/>
    <w:rsid w:val="00B42A63"/>
    <w:rsid w:val="00B46451"/>
    <w:rsid w:val="00B8188B"/>
    <w:rsid w:val="00BB000D"/>
    <w:rsid w:val="00BB0590"/>
    <w:rsid w:val="00C10B04"/>
    <w:rsid w:val="00C257D4"/>
    <w:rsid w:val="00C30772"/>
    <w:rsid w:val="00C8533A"/>
    <w:rsid w:val="00CA702D"/>
    <w:rsid w:val="00CC7FCD"/>
    <w:rsid w:val="00CE6457"/>
    <w:rsid w:val="00D029DE"/>
    <w:rsid w:val="00D26F41"/>
    <w:rsid w:val="00D3576D"/>
    <w:rsid w:val="00D65995"/>
    <w:rsid w:val="00DB0F05"/>
    <w:rsid w:val="00DB1BAB"/>
    <w:rsid w:val="00DE47C1"/>
    <w:rsid w:val="00E37BB4"/>
    <w:rsid w:val="00E83CBF"/>
    <w:rsid w:val="00E94D66"/>
    <w:rsid w:val="00EC72C6"/>
    <w:rsid w:val="00EF0E33"/>
    <w:rsid w:val="00EF1D4E"/>
    <w:rsid w:val="00F1656C"/>
    <w:rsid w:val="00F354A7"/>
    <w:rsid w:val="00F50B6B"/>
    <w:rsid w:val="00F62D83"/>
    <w:rsid w:val="00F644C2"/>
    <w:rsid w:val="00F97749"/>
    <w:rsid w:val="00FB7DA9"/>
    <w:rsid w:val="00FC08DB"/>
    <w:rsid w:val="00FC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8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F1EFD"/>
    <w:pPr>
      <w:spacing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1EFD"/>
    <w:rPr>
      <w:rFonts w:cs="Times New Roman"/>
      <w:sz w:val="20"/>
    </w:rPr>
  </w:style>
  <w:style w:type="character" w:styleId="CommentReference">
    <w:name w:val="annotation reference"/>
    <w:basedOn w:val="DefaultParagraphFont"/>
    <w:uiPriority w:val="99"/>
    <w:rsid w:val="006F1EF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6F1EFD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EFD"/>
    <w:rPr>
      <w:rFonts w:ascii="Segoe UI" w:hAnsi="Segoe UI" w:cs="Times New Roman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1EF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1EFD"/>
    <w:rPr>
      <w:b/>
    </w:rPr>
  </w:style>
  <w:style w:type="paragraph" w:customStyle="1" w:styleId="Default">
    <w:name w:val="Default"/>
    <w:uiPriority w:val="99"/>
    <w:rsid w:val="006448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</Pages>
  <Words>920</Words>
  <Characters>5521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 Z JĘZYKA POLSKIEGO </dc:title>
  <dc:subject/>
  <dc:creator>Anna Guziak</dc:creator>
  <cp:keywords/>
  <dc:description/>
  <cp:lastModifiedBy>Ania</cp:lastModifiedBy>
  <cp:revision>28</cp:revision>
  <dcterms:created xsi:type="dcterms:W3CDTF">2018-02-12T17:51:00Z</dcterms:created>
  <dcterms:modified xsi:type="dcterms:W3CDTF">2023-09-12T17:21:00Z</dcterms:modified>
</cp:coreProperties>
</file>